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34120" w14:textId="77777777" w:rsidR="00CB3DC0" w:rsidRPr="00DA5F30" w:rsidRDefault="00CB3DC0" w:rsidP="0073094A">
      <w:pPr>
        <w:widowControl w:val="0"/>
        <w:suppressAutoHyphens/>
        <w:autoSpaceDN w:val="0"/>
        <w:spacing w:after="0" w:line="240" w:lineRule="auto"/>
        <w:ind w:right="86"/>
        <w:jc w:val="center"/>
        <w:rPr>
          <w:rFonts w:eastAsia="Times New Roman"/>
          <w:b/>
          <w:sz w:val="22"/>
          <w:szCs w:val="22"/>
        </w:rPr>
      </w:pPr>
    </w:p>
    <w:p w14:paraId="58BA4602" w14:textId="29026256" w:rsidR="0073094A" w:rsidRPr="00DA5F30" w:rsidRDefault="0073094A" w:rsidP="0073094A">
      <w:pPr>
        <w:widowControl w:val="0"/>
        <w:suppressAutoHyphens/>
        <w:autoSpaceDN w:val="0"/>
        <w:spacing w:after="0" w:line="240" w:lineRule="auto"/>
        <w:ind w:right="86"/>
        <w:jc w:val="center"/>
        <w:rPr>
          <w:rFonts w:eastAsia="Times New Roman"/>
          <w:b/>
          <w:sz w:val="22"/>
          <w:szCs w:val="22"/>
        </w:rPr>
      </w:pPr>
      <w:r w:rsidRPr="00DA5F30">
        <w:rPr>
          <w:rFonts w:eastAsia="Times New Roman"/>
          <w:b/>
          <w:sz w:val="22"/>
          <w:szCs w:val="22"/>
        </w:rPr>
        <w:t>Tacoma Area Commission on Disabilities Committee Minutes</w:t>
      </w:r>
    </w:p>
    <w:p w14:paraId="7D1CA126" w14:textId="77777777" w:rsidR="0073094A" w:rsidRPr="00DA5F30" w:rsidRDefault="0073094A" w:rsidP="0073094A">
      <w:pPr>
        <w:suppressAutoHyphens/>
        <w:autoSpaceDN w:val="0"/>
        <w:spacing w:after="0" w:line="240" w:lineRule="auto"/>
        <w:jc w:val="center"/>
        <w:rPr>
          <w:rFonts w:eastAsia="Times New Roman"/>
          <w:sz w:val="22"/>
          <w:szCs w:val="22"/>
        </w:rPr>
      </w:pPr>
      <w:r w:rsidRPr="00DA5F30">
        <w:rPr>
          <w:rFonts w:eastAsia="Times New Roman"/>
          <w:sz w:val="22"/>
          <w:szCs w:val="22"/>
        </w:rPr>
        <w:t>Hybrid Meeting, hosted virtually via Zoom and in person at</w:t>
      </w:r>
    </w:p>
    <w:p w14:paraId="4E5F3A9F" w14:textId="77777777" w:rsidR="0073094A" w:rsidRPr="00DA5F30" w:rsidRDefault="0073094A" w:rsidP="0073094A">
      <w:pPr>
        <w:suppressAutoHyphens/>
        <w:autoSpaceDN w:val="0"/>
        <w:spacing w:after="0" w:line="240" w:lineRule="auto"/>
        <w:jc w:val="center"/>
        <w:rPr>
          <w:rFonts w:eastAsia="Times New Roman"/>
          <w:sz w:val="22"/>
          <w:szCs w:val="22"/>
        </w:rPr>
      </w:pPr>
      <w:r w:rsidRPr="00DA5F30">
        <w:rPr>
          <w:rFonts w:eastAsia="Times New Roman"/>
          <w:sz w:val="22"/>
          <w:szCs w:val="22"/>
        </w:rPr>
        <w:t xml:space="preserve"> Tacoma Municipal Building</w:t>
      </w:r>
    </w:p>
    <w:p w14:paraId="3658BD81" w14:textId="6D285CE0" w:rsidR="0073094A" w:rsidRPr="00DA5F30" w:rsidRDefault="0073094A" w:rsidP="0073094A">
      <w:pPr>
        <w:suppressAutoHyphens/>
        <w:autoSpaceDN w:val="0"/>
        <w:spacing w:after="0" w:line="240" w:lineRule="auto"/>
        <w:jc w:val="center"/>
        <w:rPr>
          <w:rFonts w:eastAsia="Times New Roman"/>
          <w:sz w:val="22"/>
          <w:szCs w:val="22"/>
        </w:rPr>
      </w:pPr>
      <w:r w:rsidRPr="00DA5F30">
        <w:rPr>
          <w:rFonts w:eastAsia="Times New Roman"/>
          <w:sz w:val="22"/>
          <w:szCs w:val="22"/>
        </w:rPr>
        <w:t xml:space="preserve">Friday </w:t>
      </w:r>
      <w:r w:rsidR="003E1DBA">
        <w:rPr>
          <w:rFonts w:eastAsia="Times New Roman"/>
          <w:sz w:val="22"/>
          <w:szCs w:val="22"/>
        </w:rPr>
        <w:t>November</w:t>
      </w:r>
      <w:r w:rsidR="003E00C3">
        <w:rPr>
          <w:rFonts w:eastAsia="Times New Roman"/>
          <w:sz w:val="22"/>
          <w:szCs w:val="22"/>
        </w:rPr>
        <w:t xml:space="preserve"> </w:t>
      </w:r>
      <w:r w:rsidR="003E1DBA">
        <w:rPr>
          <w:rFonts w:eastAsia="Times New Roman"/>
          <w:sz w:val="22"/>
          <w:szCs w:val="22"/>
        </w:rPr>
        <w:t>08</w:t>
      </w:r>
      <w:r w:rsidRPr="00DA5F30">
        <w:rPr>
          <w:rFonts w:eastAsia="Times New Roman"/>
          <w:sz w:val="22"/>
          <w:szCs w:val="22"/>
        </w:rPr>
        <w:t>, 2024</w:t>
      </w:r>
    </w:p>
    <w:p w14:paraId="056ACC3E" w14:textId="77777777" w:rsidR="0073094A" w:rsidRPr="00DA5F30" w:rsidRDefault="0073094A" w:rsidP="0073094A">
      <w:pPr>
        <w:suppressAutoHyphens/>
        <w:autoSpaceDN w:val="0"/>
        <w:spacing w:after="0" w:line="240" w:lineRule="auto"/>
        <w:rPr>
          <w:rFonts w:eastAsia="Times New Roman"/>
          <w:sz w:val="22"/>
          <w:szCs w:val="22"/>
        </w:rPr>
      </w:pPr>
    </w:p>
    <w:p w14:paraId="6D2A19D9" w14:textId="77777777" w:rsidR="0073094A" w:rsidRPr="00DA5F30" w:rsidRDefault="0073094A" w:rsidP="0073094A">
      <w:pPr>
        <w:suppressAutoHyphens/>
        <w:autoSpaceDN w:val="0"/>
        <w:spacing w:after="0" w:line="240" w:lineRule="auto"/>
        <w:jc w:val="center"/>
        <w:rPr>
          <w:rFonts w:eastAsia="Times New Roman"/>
          <w:sz w:val="22"/>
          <w:szCs w:val="22"/>
        </w:rPr>
      </w:pPr>
    </w:p>
    <w:tbl>
      <w:tblPr>
        <w:tblW w:w="9810" w:type="dxa"/>
        <w:tblInd w:w="85" w:type="dxa"/>
        <w:tblLayout w:type="fixed"/>
        <w:tblCellMar>
          <w:left w:w="10" w:type="dxa"/>
          <w:right w:w="10" w:type="dxa"/>
        </w:tblCellMar>
        <w:tblLook w:val="0000" w:firstRow="0" w:lastRow="0" w:firstColumn="0" w:lastColumn="0" w:noHBand="0" w:noVBand="0"/>
      </w:tblPr>
      <w:tblGrid>
        <w:gridCol w:w="2610"/>
        <w:gridCol w:w="7200"/>
      </w:tblGrid>
      <w:tr w:rsidR="0073094A" w:rsidRPr="00DA5F30" w14:paraId="7713F97C" w14:textId="77777777" w:rsidTr="00171F07">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E83EF" w14:textId="77777777" w:rsidR="0073094A" w:rsidRPr="00DA5F30" w:rsidRDefault="0073094A" w:rsidP="00F240DB">
            <w:pPr>
              <w:widowControl w:val="0"/>
              <w:suppressAutoHyphens/>
              <w:autoSpaceDN w:val="0"/>
              <w:spacing w:after="0" w:line="240" w:lineRule="auto"/>
              <w:ind w:left="-108" w:right="86"/>
              <w:rPr>
                <w:rFonts w:eastAsia="Times New Roman"/>
                <w:b/>
                <w:color w:val="000000"/>
                <w:sz w:val="22"/>
                <w:szCs w:val="22"/>
              </w:rPr>
            </w:pPr>
            <w:r w:rsidRPr="00DA5F30">
              <w:rPr>
                <w:rFonts w:eastAsia="Times New Roman"/>
                <w:b/>
                <w:color w:val="000000"/>
                <w:sz w:val="22"/>
                <w:szCs w:val="22"/>
              </w:rPr>
              <w:t>Call to Order</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82318" w14:textId="114EB29B" w:rsidR="0073094A" w:rsidRPr="00DA5F30" w:rsidRDefault="00AB1BE5" w:rsidP="00F240DB">
            <w:pPr>
              <w:widowControl w:val="0"/>
              <w:suppressAutoHyphens/>
              <w:autoSpaceDN w:val="0"/>
              <w:spacing w:after="0" w:line="240" w:lineRule="auto"/>
              <w:ind w:right="86"/>
              <w:rPr>
                <w:rFonts w:eastAsia="Times New Roman"/>
                <w:color w:val="000000"/>
                <w:sz w:val="22"/>
                <w:szCs w:val="22"/>
              </w:rPr>
            </w:pPr>
            <w:r>
              <w:rPr>
                <w:rFonts w:eastAsia="Times New Roman"/>
                <w:color w:val="000000"/>
                <w:sz w:val="22"/>
                <w:szCs w:val="22"/>
              </w:rPr>
              <w:t xml:space="preserve">Vice </w:t>
            </w:r>
            <w:r w:rsidR="0073094A" w:rsidRPr="00DA5F30">
              <w:rPr>
                <w:rFonts w:eastAsia="Times New Roman"/>
                <w:color w:val="000000"/>
                <w:sz w:val="22"/>
                <w:szCs w:val="22"/>
              </w:rPr>
              <w:t xml:space="preserve">Chair </w:t>
            </w:r>
            <w:r>
              <w:rPr>
                <w:rFonts w:eastAsia="Times New Roman"/>
                <w:color w:val="000000"/>
                <w:sz w:val="22"/>
                <w:szCs w:val="22"/>
              </w:rPr>
              <w:t>Edick</w:t>
            </w:r>
            <w:r w:rsidR="0073094A" w:rsidRPr="00DA5F30">
              <w:rPr>
                <w:rFonts w:eastAsia="Times New Roman"/>
                <w:color w:val="000000"/>
                <w:sz w:val="22"/>
                <w:szCs w:val="22"/>
              </w:rPr>
              <w:t xml:space="preserve"> called the meeting to order at 4:</w:t>
            </w:r>
            <w:r w:rsidR="00DA5F30" w:rsidRPr="00DA5F30">
              <w:rPr>
                <w:rFonts w:eastAsia="Times New Roman"/>
                <w:color w:val="000000"/>
                <w:sz w:val="22"/>
                <w:szCs w:val="22"/>
              </w:rPr>
              <w:t>0</w:t>
            </w:r>
            <w:r>
              <w:rPr>
                <w:rFonts w:eastAsia="Times New Roman"/>
                <w:color w:val="000000"/>
                <w:sz w:val="22"/>
                <w:szCs w:val="22"/>
              </w:rPr>
              <w:t>4</w:t>
            </w:r>
            <w:r w:rsidR="0073094A" w:rsidRPr="00DA5F30">
              <w:rPr>
                <w:rFonts w:eastAsia="Times New Roman"/>
                <w:color w:val="000000"/>
                <w:sz w:val="22"/>
                <w:szCs w:val="22"/>
              </w:rPr>
              <w:t xml:space="preserve"> PM</w:t>
            </w:r>
            <w:r w:rsidR="003D3657" w:rsidRPr="00DA5F30">
              <w:rPr>
                <w:rFonts w:eastAsia="Times New Roman"/>
                <w:color w:val="000000"/>
                <w:sz w:val="22"/>
                <w:szCs w:val="22"/>
              </w:rPr>
              <w:t xml:space="preserve">. </w:t>
            </w:r>
          </w:p>
          <w:p w14:paraId="43B71D32" w14:textId="1195F22C" w:rsidR="0073094A" w:rsidRPr="00DA5F30" w:rsidRDefault="0073094A" w:rsidP="00F240DB">
            <w:pPr>
              <w:widowControl w:val="0"/>
              <w:suppressAutoHyphens/>
              <w:autoSpaceDN w:val="0"/>
              <w:spacing w:after="0" w:line="240" w:lineRule="auto"/>
              <w:ind w:right="86"/>
              <w:rPr>
                <w:rFonts w:eastAsia="Times New Roman"/>
                <w:color w:val="000000"/>
                <w:sz w:val="22"/>
                <w:szCs w:val="22"/>
              </w:rPr>
            </w:pPr>
            <w:r w:rsidRPr="00DA5F30">
              <w:rPr>
                <w:rFonts w:eastAsia="Times New Roman"/>
                <w:color w:val="000000"/>
                <w:sz w:val="22"/>
                <w:szCs w:val="22"/>
              </w:rPr>
              <w:t>Land Acknowledgement read out loud</w:t>
            </w:r>
            <w:r w:rsidR="00F63E9B">
              <w:rPr>
                <w:rFonts w:eastAsia="Times New Roman"/>
                <w:color w:val="000000"/>
                <w:sz w:val="22"/>
                <w:szCs w:val="22"/>
              </w:rPr>
              <w:t xml:space="preserve"> by </w:t>
            </w:r>
            <w:r w:rsidR="00AB1BE5">
              <w:rPr>
                <w:rFonts w:eastAsia="Times New Roman"/>
                <w:color w:val="000000"/>
                <w:sz w:val="22"/>
                <w:szCs w:val="22"/>
              </w:rPr>
              <w:t>Lucas Smiraldo</w:t>
            </w:r>
          </w:p>
          <w:p w14:paraId="62E7F0F6" w14:textId="77777777" w:rsidR="0073094A" w:rsidRPr="00DA5F30" w:rsidRDefault="0073094A" w:rsidP="00F240DB">
            <w:pPr>
              <w:widowControl w:val="0"/>
              <w:suppressAutoHyphens/>
              <w:autoSpaceDN w:val="0"/>
              <w:spacing w:after="0" w:line="240" w:lineRule="auto"/>
              <w:ind w:right="86"/>
              <w:rPr>
                <w:rFonts w:eastAsia="Times New Roman"/>
                <w:b/>
                <w:color w:val="000000"/>
                <w:sz w:val="22"/>
                <w:szCs w:val="22"/>
              </w:rPr>
            </w:pPr>
          </w:p>
        </w:tc>
      </w:tr>
      <w:tr w:rsidR="0073094A" w:rsidRPr="00DA5F30" w14:paraId="27CB1121" w14:textId="77777777" w:rsidTr="00171F07">
        <w:trPr>
          <w:trHeight w:val="630"/>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0E5F" w14:textId="77777777" w:rsidR="0073094A" w:rsidRPr="00DA5F30" w:rsidRDefault="0073094A" w:rsidP="00F240DB">
            <w:pPr>
              <w:widowControl w:val="0"/>
              <w:suppressAutoHyphens/>
              <w:autoSpaceDN w:val="0"/>
              <w:spacing w:after="0" w:line="240" w:lineRule="auto"/>
              <w:ind w:left="-108" w:right="86"/>
              <w:rPr>
                <w:rFonts w:eastAsia="Times New Roman"/>
                <w:b/>
                <w:color w:val="000000"/>
                <w:sz w:val="22"/>
                <w:szCs w:val="22"/>
              </w:rPr>
            </w:pPr>
          </w:p>
          <w:p w14:paraId="2ACF23F6" w14:textId="77777777" w:rsidR="0073094A" w:rsidRPr="00DA5F30" w:rsidRDefault="0073094A" w:rsidP="00F240DB">
            <w:pPr>
              <w:widowControl w:val="0"/>
              <w:suppressAutoHyphens/>
              <w:autoSpaceDN w:val="0"/>
              <w:spacing w:after="0" w:line="240" w:lineRule="auto"/>
              <w:ind w:left="-108" w:right="86"/>
              <w:rPr>
                <w:rFonts w:eastAsia="Times New Roman"/>
                <w:b/>
                <w:color w:val="000000"/>
                <w:sz w:val="22"/>
                <w:szCs w:val="22"/>
              </w:rPr>
            </w:pPr>
            <w:r w:rsidRPr="00DA5F30">
              <w:rPr>
                <w:rFonts w:eastAsia="Times New Roman"/>
                <w:b/>
                <w:color w:val="000000"/>
                <w:sz w:val="22"/>
                <w:szCs w:val="22"/>
              </w:rPr>
              <w:t>Commissioners Present</w:t>
            </w:r>
          </w:p>
          <w:p w14:paraId="67A358D9" w14:textId="77777777" w:rsidR="0073094A" w:rsidRPr="00DA5F30" w:rsidRDefault="0073094A" w:rsidP="00F240DB">
            <w:pPr>
              <w:widowControl w:val="0"/>
              <w:suppressAutoHyphens/>
              <w:autoSpaceDN w:val="0"/>
              <w:spacing w:after="0" w:line="240" w:lineRule="auto"/>
              <w:ind w:right="86"/>
              <w:rPr>
                <w:rFonts w:eastAsia="Times New Roman"/>
                <w:b/>
                <w:color w:val="000000"/>
                <w:sz w:val="22"/>
                <w:szCs w:val="22"/>
              </w:rPr>
            </w:pPr>
          </w:p>
          <w:p w14:paraId="00947DCA" w14:textId="77777777" w:rsidR="0073094A" w:rsidRPr="00DA5F30" w:rsidRDefault="0073094A" w:rsidP="00F240DB">
            <w:pPr>
              <w:suppressAutoHyphens/>
              <w:autoSpaceDN w:val="0"/>
              <w:spacing w:after="0" w:line="240" w:lineRule="auto"/>
              <w:rPr>
                <w:rFonts w:eastAsia="Times New Roman"/>
                <w:b/>
                <w:sz w:val="22"/>
                <w:szCs w:val="22"/>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45B3" w14:textId="2E5FD087" w:rsidR="0042276A" w:rsidRPr="0042276A" w:rsidRDefault="0042276A" w:rsidP="0042276A">
            <w:pPr>
              <w:widowControl w:val="0"/>
              <w:suppressAutoHyphens/>
              <w:autoSpaceDN w:val="0"/>
              <w:spacing w:after="0" w:line="240" w:lineRule="auto"/>
              <w:ind w:right="86"/>
              <w:rPr>
                <w:rFonts w:eastAsia="Times New Roman"/>
                <w:color w:val="000000"/>
                <w:sz w:val="22"/>
                <w:szCs w:val="22"/>
              </w:rPr>
            </w:pPr>
            <w:r w:rsidRPr="0042276A">
              <w:rPr>
                <w:rFonts w:eastAsia="Times New Roman"/>
                <w:b/>
                <w:bCs/>
                <w:color w:val="000000"/>
                <w:sz w:val="22"/>
                <w:szCs w:val="22"/>
              </w:rPr>
              <w:t>Officers</w:t>
            </w:r>
            <w:r>
              <w:rPr>
                <w:rFonts w:eastAsia="Times New Roman"/>
                <w:color w:val="000000"/>
                <w:sz w:val="22"/>
                <w:szCs w:val="22"/>
              </w:rPr>
              <w:t xml:space="preserve">: </w:t>
            </w:r>
            <w:r w:rsidRPr="0042276A">
              <w:rPr>
                <w:rFonts w:eastAsia="Times New Roman"/>
                <w:color w:val="000000"/>
                <w:sz w:val="22"/>
                <w:szCs w:val="22"/>
              </w:rPr>
              <w:t>Vice Chair Haley Edick</w:t>
            </w:r>
            <w:r w:rsidR="003E1DBA">
              <w:rPr>
                <w:rFonts w:eastAsia="Times New Roman"/>
                <w:color w:val="000000"/>
                <w:sz w:val="22"/>
                <w:szCs w:val="22"/>
              </w:rPr>
              <w:t xml:space="preserve"> (Hester arrived later)</w:t>
            </w:r>
          </w:p>
          <w:p w14:paraId="636B55E5" w14:textId="32DF1DCD" w:rsidR="00665FCD" w:rsidRPr="0042276A" w:rsidRDefault="0042276A" w:rsidP="0042276A">
            <w:pPr>
              <w:widowControl w:val="0"/>
              <w:suppressAutoHyphens/>
              <w:autoSpaceDN w:val="0"/>
              <w:spacing w:after="0" w:line="240" w:lineRule="auto"/>
              <w:ind w:right="86"/>
              <w:rPr>
                <w:rFonts w:eastAsia="Times New Roman"/>
                <w:color w:val="000000"/>
                <w:sz w:val="22"/>
                <w:szCs w:val="22"/>
              </w:rPr>
            </w:pPr>
            <w:r w:rsidRPr="0042276A">
              <w:rPr>
                <w:rFonts w:eastAsia="Times New Roman"/>
                <w:b/>
                <w:bCs/>
                <w:color w:val="000000"/>
                <w:sz w:val="22"/>
                <w:szCs w:val="22"/>
              </w:rPr>
              <w:t>Commissioners</w:t>
            </w:r>
            <w:r>
              <w:rPr>
                <w:rFonts w:eastAsia="Times New Roman"/>
                <w:color w:val="000000"/>
                <w:sz w:val="22"/>
                <w:szCs w:val="22"/>
              </w:rPr>
              <w:t xml:space="preserve">: </w:t>
            </w:r>
            <w:r w:rsidRPr="0042276A">
              <w:rPr>
                <w:rFonts w:eastAsia="Times New Roman"/>
                <w:color w:val="000000"/>
                <w:sz w:val="22"/>
                <w:szCs w:val="22"/>
              </w:rPr>
              <w:t xml:space="preserve">Lukas Barfield, Billie Periman, Wanda McRae, </w:t>
            </w:r>
            <w:r w:rsidR="00537D94">
              <w:rPr>
                <w:rFonts w:eastAsia="Times New Roman"/>
                <w:color w:val="000000"/>
                <w:sz w:val="22"/>
                <w:szCs w:val="22"/>
              </w:rPr>
              <w:t xml:space="preserve">Carletta </w:t>
            </w:r>
            <w:r w:rsidRPr="0042276A">
              <w:rPr>
                <w:rFonts w:eastAsia="Times New Roman"/>
                <w:color w:val="000000"/>
                <w:sz w:val="22"/>
                <w:szCs w:val="22"/>
              </w:rPr>
              <w:t xml:space="preserve">Skinner, </w:t>
            </w:r>
            <w:proofErr w:type="spellStart"/>
            <w:r w:rsidRPr="0042276A">
              <w:rPr>
                <w:rFonts w:eastAsia="Times New Roman"/>
                <w:color w:val="000000"/>
                <w:sz w:val="22"/>
                <w:szCs w:val="22"/>
              </w:rPr>
              <w:t>Shatone</w:t>
            </w:r>
            <w:proofErr w:type="spellEnd"/>
            <w:r w:rsidR="00537D94">
              <w:rPr>
                <w:rFonts w:eastAsia="Times New Roman"/>
                <w:color w:val="000000"/>
                <w:sz w:val="22"/>
                <w:szCs w:val="22"/>
              </w:rPr>
              <w:t xml:space="preserve"> Martin</w:t>
            </w:r>
            <w:r w:rsidRPr="0042276A">
              <w:rPr>
                <w:rFonts w:eastAsia="Times New Roman"/>
                <w:color w:val="000000"/>
                <w:sz w:val="22"/>
                <w:szCs w:val="22"/>
              </w:rPr>
              <w:t>, Tony Caldwell</w:t>
            </w:r>
            <w:r w:rsidR="003E1DBA">
              <w:rPr>
                <w:rFonts w:eastAsia="Times New Roman"/>
                <w:color w:val="000000"/>
                <w:sz w:val="22"/>
                <w:szCs w:val="22"/>
              </w:rPr>
              <w:t xml:space="preserve">, </w:t>
            </w:r>
            <w:r w:rsidR="00537D94">
              <w:rPr>
                <w:rFonts w:eastAsia="Times New Roman"/>
                <w:color w:val="000000"/>
                <w:sz w:val="22"/>
                <w:szCs w:val="22"/>
              </w:rPr>
              <w:t>Cheri Coleman</w:t>
            </w:r>
          </w:p>
        </w:tc>
      </w:tr>
      <w:tr w:rsidR="0073094A" w:rsidRPr="00DA5F30" w14:paraId="41C5BE0D" w14:textId="77777777" w:rsidTr="00171F07">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CD7C9" w14:textId="77777777" w:rsidR="0073094A" w:rsidRPr="00DA5F30" w:rsidRDefault="0073094A" w:rsidP="00F240DB">
            <w:pPr>
              <w:widowControl w:val="0"/>
              <w:suppressAutoHyphens/>
              <w:autoSpaceDN w:val="0"/>
              <w:spacing w:after="0" w:line="240" w:lineRule="auto"/>
              <w:ind w:left="-124" w:right="86"/>
              <w:rPr>
                <w:rFonts w:eastAsia="Times New Roman"/>
                <w:b/>
                <w:color w:val="000000"/>
                <w:sz w:val="22"/>
                <w:szCs w:val="22"/>
              </w:rPr>
            </w:pPr>
          </w:p>
          <w:p w14:paraId="68CF07B8" w14:textId="77777777" w:rsidR="0073094A" w:rsidRPr="00DA5F30" w:rsidRDefault="0073094A" w:rsidP="00F240DB">
            <w:pPr>
              <w:widowControl w:val="0"/>
              <w:suppressAutoHyphens/>
              <w:autoSpaceDN w:val="0"/>
              <w:spacing w:after="0" w:line="240" w:lineRule="auto"/>
              <w:ind w:left="-124" w:right="86"/>
              <w:rPr>
                <w:rFonts w:eastAsia="Times New Roman"/>
                <w:b/>
                <w:color w:val="000000"/>
                <w:sz w:val="22"/>
                <w:szCs w:val="22"/>
              </w:rPr>
            </w:pPr>
            <w:r w:rsidRPr="00DA5F30">
              <w:rPr>
                <w:rFonts w:eastAsia="Times New Roman"/>
                <w:b/>
                <w:color w:val="000000"/>
                <w:sz w:val="22"/>
                <w:szCs w:val="22"/>
              </w:rPr>
              <w:t>Commissioners Absent</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98E52" w14:textId="2CCDFC5C" w:rsidR="0073094A" w:rsidRPr="00DA5F30" w:rsidRDefault="0042276A" w:rsidP="00F240DB">
            <w:pPr>
              <w:widowControl w:val="0"/>
              <w:suppressAutoHyphens/>
              <w:autoSpaceDN w:val="0"/>
              <w:spacing w:after="0" w:line="240" w:lineRule="auto"/>
              <w:ind w:right="86"/>
              <w:rPr>
                <w:rFonts w:eastAsia="Times New Roman"/>
                <w:sz w:val="22"/>
                <w:szCs w:val="22"/>
              </w:rPr>
            </w:pPr>
            <w:r>
              <w:rPr>
                <w:rFonts w:eastAsia="Times New Roman"/>
                <w:sz w:val="22"/>
                <w:szCs w:val="22"/>
              </w:rPr>
              <w:t>Sidhu (excused)</w:t>
            </w:r>
          </w:p>
        </w:tc>
      </w:tr>
      <w:tr w:rsidR="0073094A" w:rsidRPr="00DA5F30" w14:paraId="5CD4BA60" w14:textId="77777777" w:rsidTr="00171F07">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8BF87" w14:textId="77777777" w:rsidR="0073094A" w:rsidRPr="00DA5F30" w:rsidRDefault="0073094A" w:rsidP="00F240DB">
            <w:pPr>
              <w:widowControl w:val="0"/>
              <w:suppressAutoHyphens/>
              <w:autoSpaceDN w:val="0"/>
              <w:spacing w:after="0" w:line="240" w:lineRule="auto"/>
              <w:ind w:left="-108" w:right="86"/>
              <w:rPr>
                <w:rFonts w:eastAsia="Times New Roman"/>
                <w:b/>
                <w:color w:val="000000"/>
                <w:sz w:val="22"/>
                <w:szCs w:val="22"/>
              </w:rPr>
            </w:pPr>
          </w:p>
          <w:p w14:paraId="027890D6" w14:textId="77777777" w:rsidR="0073094A" w:rsidRPr="00DA5F30" w:rsidRDefault="0073094A" w:rsidP="00F240DB">
            <w:pPr>
              <w:widowControl w:val="0"/>
              <w:suppressAutoHyphens/>
              <w:autoSpaceDN w:val="0"/>
              <w:spacing w:after="0" w:line="240" w:lineRule="auto"/>
              <w:ind w:left="-108" w:right="86"/>
              <w:rPr>
                <w:rFonts w:eastAsia="Times New Roman"/>
                <w:b/>
                <w:color w:val="000000"/>
                <w:sz w:val="22"/>
                <w:szCs w:val="22"/>
              </w:rPr>
            </w:pPr>
            <w:r w:rsidRPr="00DA5F30">
              <w:rPr>
                <w:rFonts w:eastAsia="Times New Roman"/>
                <w:b/>
                <w:color w:val="000000"/>
                <w:sz w:val="22"/>
                <w:szCs w:val="22"/>
              </w:rPr>
              <w:t>City Staff Present</w:t>
            </w:r>
          </w:p>
          <w:p w14:paraId="66591FB5" w14:textId="77777777" w:rsidR="0073094A" w:rsidRPr="00DA5F30" w:rsidRDefault="0073094A" w:rsidP="00F240DB">
            <w:pPr>
              <w:widowControl w:val="0"/>
              <w:suppressAutoHyphens/>
              <w:autoSpaceDN w:val="0"/>
              <w:spacing w:after="0" w:line="240" w:lineRule="auto"/>
              <w:ind w:left="-108" w:right="86"/>
              <w:rPr>
                <w:rFonts w:eastAsia="Times New Roman"/>
                <w:b/>
                <w:color w:val="000000"/>
                <w:sz w:val="22"/>
                <w:szCs w:val="22"/>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244EB" w14:textId="77777777" w:rsidR="0073094A" w:rsidRPr="00DA5F30" w:rsidRDefault="0073094A" w:rsidP="00F240DB">
            <w:pPr>
              <w:widowControl w:val="0"/>
              <w:suppressAutoHyphens/>
              <w:autoSpaceDN w:val="0"/>
              <w:spacing w:after="0" w:line="240" w:lineRule="auto"/>
              <w:ind w:right="86"/>
              <w:rPr>
                <w:rFonts w:eastAsia="Times New Roman"/>
                <w:sz w:val="22"/>
                <w:szCs w:val="22"/>
              </w:rPr>
            </w:pPr>
          </w:p>
          <w:p w14:paraId="31BA8D8A" w14:textId="7F467BA7" w:rsidR="0073094A" w:rsidRPr="00DA5F30" w:rsidRDefault="0073094A" w:rsidP="00F240DB">
            <w:pPr>
              <w:widowControl w:val="0"/>
              <w:suppressAutoHyphens/>
              <w:autoSpaceDN w:val="0"/>
              <w:spacing w:after="0" w:line="240" w:lineRule="auto"/>
              <w:ind w:right="86"/>
              <w:rPr>
                <w:rFonts w:eastAsia="Times New Roman"/>
                <w:bCs/>
                <w:color w:val="000000"/>
                <w:sz w:val="22"/>
                <w:szCs w:val="22"/>
              </w:rPr>
            </w:pPr>
            <w:r w:rsidRPr="00DA5F30">
              <w:rPr>
                <w:rFonts w:eastAsia="Times New Roman"/>
                <w:bCs/>
                <w:color w:val="000000"/>
                <w:sz w:val="22"/>
                <w:szCs w:val="22"/>
              </w:rPr>
              <w:t>Lucas Smiraldo,</w:t>
            </w:r>
            <w:r w:rsidR="0042276A">
              <w:rPr>
                <w:rFonts w:eastAsia="Times New Roman"/>
                <w:bCs/>
                <w:color w:val="000000"/>
                <w:sz w:val="22"/>
                <w:szCs w:val="22"/>
              </w:rPr>
              <w:t xml:space="preserve"> Gail Himes</w:t>
            </w:r>
          </w:p>
        </w:tc>
      </w:tr>
      <w:tr w:rsidR="0073094A" w:rsidRPr="00DA5F30" w14:paraId="30000083" w14:textId="77777777" w:rsidTr="00171F07">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EED82" w14:textId="77777777" w:rsidR="0073094A" w:rsidRPr="00DA5F30" w:rsidRDefault="0073094A" w:rsidP="00F240DB">
            <w:pPr>
              <w:widowControl w:val="0"/>
              <w:suppressAutoHyphens/>
              <w:autoSpaceDN w:val="0"/>
              <w:spacing w:after="0" w:line="240" w:lineRule="auto"/>
              <w:ind w:left="-108" w:right="86"/>
              <w:rPr>
                <w:rFonts w:eastAsia="Times New Roman"/>
                <w:b/>
                <w:color w:val="000000"/>
                <w:sz w:val="22"/>
                <w:szCs w:val="22"/>
              </w:rPr>
            </w:pPr>
            <w:r w:rsidRPr="00DA5F30">
              <w:rPr>
                <w:rFonts w:eastAsia="Times New Roman"/>
                <w:b/>
                <w:color w:val="000000"/>
                <w:sz w:val="22"/>
                <w:szCs w:val="22"/>
              </w:rPr>
              <w:t xml:space="preserve">Guests Present – Community </w:t>
            </w:r>
          </w:p>
          <w:p w14:paraId="39EA7F00" w14:textId="77777777" w:rsidR="0073094A" w:rsidRPr="00DA5F30" w:rsidRDefault="0073094A" w:rsidP="00F240DB">
            <w:pPr>
              <w:widowControl w:val="0"/>
              <w:suppressAutoHyphens/>
              <w:autoSpaceDN w:val="0"/>
              <w:spacing w:after="0" w:line="240" w:lineRule="auto"/>
              <w:ind w:left="-108" w:right="86"/>
              <w:rPr>
                <w:rFonts w:eastAsia="Times New Roman"/>
                <w:b/>
                <w:color w:val="000000"/>
                <w:sz w:val="22"/>
                <w:szCs w:val="22"/>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6F69E" w14:textId="748BE5B5" w:rsidR="0073094A" w:rsidRPr="0042276A" w:rsidRDefault="003E1DBA" w:rsidP="0042276A">
            <w:pPr>
              <w:widowControl w:val="0"/>
              <w:suppressAutoHyphens/>
              <w:autoSpaceDN w:val="0"/>
              <w:spacing w:after="0" w:line="240" w:lineRule="auto"/>
              <w:ind w:right="86"/>
              <w:rPr>
                <w:rFonts w:eastAsia="Times New Roman"/>
                <w:color w:val="000000"/>
                <w:sz w:val="22"/>
                <w:szCs w:val="22"/>
              </w:rPr>
            </w:pPr>
            <w:r>
              <w:rPr>
                <w:rFonts w:eastAsia="Times New Roman"/>
                <w:color w:val="000000"/>
                <w:sz w:val="22"/>
                <w:szCs w:val="22"/>
              </w:rPr>
              <w:t xml:space="preserve">Cole </w:t>
            </w:r>
            <w:proofErr w:type="spellStart"/>
            <w:r>
              <w:rPr>
                <w:rFonts w:eastAsia="Times New Roman"/>
                <w:color w:val="000000"/>
                <w:sz w:val="22"/>
                <w:szCs w:val="22"/>
              </w:rPr>
              <w:t>Shrim</w:t>
            </w:r>
            <w:proofErr w:type="spellEnd"/>
            <w:r>
              <w:rPr>
                <w:rFonts w:eastAsia="Times New Roman"/>
                <w:color w:val="000000"/>
                <w:sz w:val="22"/>
                <w:szCs w:val="22"/>
              </w:rPr>
              <w:t xml:space="preserve">, </w:t>
            </w:r>
            <w:r w:rsidR="00537D94">
              <w:rPr>
                <w:rFonts w:eastAsia="Times New Roman"/>
                <w:color w:val="000000"/>
                <w:sz w:val="22"/>
                <w:szCs w:val="22"/>
              </w:rPr>
              <w:t xml:space="preserve">Sarah </w:t>
            </w:r>
            <w:proofErr w:type="spellStart"/>
            <w:r w:rsidR="00537D94">
              <w:rPr>
                <w:rFonts w:eastAsia="Times New Roman"/>
                <w:color w:val="000000"/>
                <w:sz w:val="22"/>
                <w:szCs w:val="22"/>
              </w:rPr>
              <w:t>Rasor</w:t>
            </w:r>
            <w:proofErr w:type="spellEnd"/>
            <w:r w:rsidR="00537D94">
              <w:rPr>
                <w:rFonts w:eastAsia="Times New Roman"/>
                <w:color w:val="000000"/>
                <w:sz w:val="22"/>
                <w:szCs w:val="22"/>
              </w:rPr>
              <w:t xml:space="preserve"> and Eric Lahti</w:t>
            </w:r>
          </w:p>
        </w:tc>
      </w:tr>
      <w:tr w:rsidR="0073094A" w:rsidRPr="00DA5F30" w14:paraId="1D53D17E" w14:textId="77777777" w:rsidTr="00171F07">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077D6" w14:textId="77777777" w:rsidR="0073094A" w:rsidRPr="00DA5F30" w:rsidRDefault="0073094A" w:rsidP="00F240DB">
            <w:pPr>
              <w:widowControl w:val="0"/>
              <w:suppressAutoHyphens/>
              <w:autoSpaceDN w:val="0"/>
              <w:spacing w:after="0" w:line="240" w:lineRule="auto"/>
              <w:ind w:left="-108" w:right="86"/>
              <w:rPr>
                <w:rFonts w:eastAsia="Times New Roman"/>
                <w:b/>
                <w:color w:val="000000"/>
                <w:sz w:val="22"/>
                <w:szCs w:val="22"/>
              </w:rPr>
            </w:pPr>
            <w:r w:rsidRPr="00DA5F30">
              <w:rPr>
                <w:rFonts w:eastAsia="Times New Roman"/>
                <w:b/>
                <w:color w:val="000000"/>
                <w:sz w:val="22"/>
                <w:szCs w:val="22"/>
              </w:rPr>
              <w:t>Ice Breaker</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202D6" w14:textId="35E3700A" w:rsidR="0073094A" w:rsidRPr="00DA5F30" w:rsidRDefault="007C1715" w:rsidP="00F240DB">
            <w:pPr>
              <w:suppressAutoHyphens/>
              <w:autoSpaceDE w:val="0"/>
              <w:autoSpaceDN w:val="0"/>
              <w:spacing w:after="0" w:line="240" w:lineRule="auto"/>
              <w:rPr>
                <w:rFonts w:eastAsia="Calibri"/>
                <w:color w:val="000000"/>
                <w:sz w:val="22"/>
                <w:szCs w:val="22"/>
              </w:rPr>
            </w:pPr>
            <w:r>
              <w:rPr>
                <w:rFonts w:eastAsia="Calibri"/>
                <w:color w:val="000000"/>
                <w:sz w:val="22"/>
                <w:szCs w:val="22"/>
              </w:rPr>
              <w:t>“</w:t>
            </w:r>
            <w:r w:rsidRPr="007C1715">
              <w:rPr>
                <w:rFonts w:eastAsia="Calibri"/>
                <w:color w:val="000000"/>
                <w:sz w:val="22"/>
                <w:szCs w:val="22"/>
              </w:rPr>
              <w:t>What is one of your inspirational books or readings”</w:t>
            </w:r>
          </w:p>
        </w:tc>
      </w:tr>
      <w:tr w:rsidR="0073094A" w:rsidRPr="00DA5F30" w14:paraId="257F28F4" w14:textId="77777777" w:rsidTr="00171F07">
        <w:trPr>
          <w:trHeight w:val="756"/>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CD3A8" w14:textId="77777777" w:rsidR="0073094A" w:rsidRPr="00DA5F30" w:rsidRDefault="0073094A" w:rsidP="00F240DB">
            <w:pPr>
              <w:widowControl w:val="0"/>
              <w:suppressAutoHyphens/>
              <w:autoSpaceDN w:val="0"/>
              <w:spacing w:after="0" w:line="240" w:lineRule="auto"/>
              <w:ind w:left="-108" w:right="86"/>
              <w:rPr>
                <w:rFonts w:eastAsia="Times New Roman"/>
                <w:b/>
                <w:color w:val="000000"/>
                <w:sz w:val="22"/>
                <w:szCs w:val="22"/>
              </w:rPr>
            </w:pPr>
            <w:r w:rsidRPr="00DA5F30">
              <w:rPr>
                <w:rFonts w:eastAsia="Times New Roman"/>
                <w:b/>
                <w:color w:val="000000"/>
                <w:sz w:val="22"/>
                <w:szCs w:val="22"/>
              </w:rPr>
              <w:t>Adoption of Agenda</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8A2EE" w14:textId="2A5CD203" w:rsidR="0073094A" w:rsidRPr="00DA5F30" w:rsidRDefault="00537D94" w:rsidP="0042276A">
            <w:pPr>
              <w:widowControl w:val="0"/>
              <w:suppressAutoHyphens/>
              <w:autoSpaceDN w:val="0"/>
              <w:spacing w:after="0" w:line="240" w:lineRule="auto"/>
              <w:ind w:right="86"/>
              <w:rPr>
                <w:rFonts w:eastAsia="Times New Roman"/>
                <w:color w:val="000000"/>
                <w:sz w:val="22"/>
                <w:szCs w:val="22"/>
              </w:rPr>
            </w:pPr>
            <w:r>
              <w:rPr>
                <w:rFonts w:eastAsia="Times New Roman"/>
                <w:sz w:val="22"/>
                <w:szCs w:val="22"/>
              </w:rPr>
              <w:t>Periman</w:t>
            </w:r>
            <w:r w:rsidR="0042276A" w:rsidRPr="0042276A">
              <w:rPr>
                <w:rFonts w:eastAsia="Times New Roman"/>
                <w:sz w:val="22"/>
                <w:szCs w:val="22"/>
              </w:rPr>
              <w:t xml:space="preserve"> moves to adopt, </w:t>
            </w:r>
            <w:r>
              <w:rPr>
                <w:rFonts w:eastAsia="Times New Roman"/>
                <w:sz w:val="22"/>
                <w:szCs w:val="22"/>
              </w:rPr>
              <w:t>Caldwell</w:t>
            </w:r>
            <w:r w:rsidR="0042276A" w:rsidRPr="0042276A">
              <w:rPr>
                <w:rFonts w:eastAsia="Times New Roman"/>
                <w:sz w:val="22"/>
                <w:szCs w:val="22"/>
              </w:rPr>
              <w:t xml:space="preserve"> seconds. </w:t>
            </w:r>
            <w:r w:rsidRPr="00537D94">
              <w:rPr>
                <w:rFonts w:eastAsia="Times New Roman"/>
                <w:sz w:val="22"/>
                <w:szCs w:val="22"/>
              </w:rPr>
              <w:t xml:space="preserve">Passed unanimously </w:t>
            </w:r>
          </w:p>
        </w:tc>
      </w:tr>
      <w:tr w:rsidR="0073094A" w:rsidRPr="00DA5F30" w14:paraId="6672B8E7" w14:textId="77777777" w:rsidTr="00171F07">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2DDBA" w14:textId="77777777" w:rsidR="0073094A" w:rsidRPr="00DA5F30" w:rsidRDefault="0073094A" w:rsidP="00F240DB">
            <w:pPr>
              <w:widowControl w:val="0"/>
              <w:suppressAutoHyphens/>
              <w:autoSpaceDN w:val="0"/>
              <w:spacing w:after="0" w:line="240" w:lineRule="auto"/>
              <w:ind w:left="-108" w:right="86"/>
              <w:rPr>
                <w:rFonts w:eastAsia="Times New Roman"/>
                <w:b/>
                <w:color w:val="000000"/>
                <w:sz w:val="22"/>
                <w:szCs w:val="22"/>
              </w:rPr>
            </w:pPr>
            <w:r w:rsidRPr="00DA5F30">
              <w:rPr>
                <w:rFonts w:eastAsia="Times New Roman"/>
                <w:b/>
                <w:color w:val="000000"/>
                <w:sz w:val="22"/>
                <w:szCs w:val="22"/>
              </w:rPr>
              <w:t>Acceptance of Minutes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A47D6" w14:textId="4682C627" w:rsidR="0073094A" w:rsidRPr="00DA5F30" w:rsidRDefault="00537D94" w:rsidP="00F240DB">
            <w:pPr>
              <w:widowControl w:val="0"/>
              <w:suppressAutoHyphens/>
              <w:autoSpaceDN w:val="0"/>
              <w:spacing w:after="0" w:line="240" w:lineRule="auto"/>
              <w:ind w:right="86"/>
              <w:rPr>
                <w:rFonts w:eastAsia="Times New Roman"/>
                <w:sz w:val="22"/>
                <w:szCs w:val="22"/>
              </w:rPr>
            </w:pPr>
            <w:r>
              <w:rPr>
                <w:rFonts w:eastAsia="Times New Roman"/>
                <w:sz w:val="22"/>
                <w:szCs w:val="22"/>
              </w:rPr>
              <w:t>Caldwell</w:t>
            </w:r>
            <w:r w:rsidR="0004736C" w:rsidRPr="0004736C">
              <w:rPr>
                <w:rFonts w:eastAsia="Times New Roman"/>
                <w:sz w:val="22"/>
                <w:szCs w:val="22"/>
              </w:rPr>
              <w:t xml:space="preserve"> motions to accept. </w:t>
            </w:r>
            <w:r>
              <w:rPr>
                <w:rFonts w:eastAsia="Times New Roman"/>
                <w:sz w:val="22"/>
                <w:szCs w:val="22"/>
              </w:rPr>
              <w:t>Coleman</w:t>
            </w:r>
            <w:r w:rsidR="0004736C" w:rsidRPr="0004736C">
              <w:rPr>
                <w:rFonts w:eastAsia="Times New Roman"/>
                <w:sz w:val="22"/>
                <w:szCs w:val="22"/>
              </w:rPr>
              <w:t xml:space="preserve"> second</w:t>
            </w:r>
            <w:r>
              <w:rPr>
                <w:rFonts w:eastAsia="Times New Roman"/>
                <w:sz w:val="22"/>
                <w:szCs w:val="22"/>
              </w:rPr>
              <w:t>s</w:t>
            </w:r>
            <w:r w:rsidR="0004736C" w:rsidRPr="0004736C">
              <w:rPr>
                <w:rFonts w:eastAsia="Times New Roman"/>
                <w:sz w:val="22"/>
                <w:szCs w:val="22"/>
              </w:rPr>
              <w:t>.</w:t>
            </w:r>
            <w:r w:rsidR="0004736C">
              <w:rPr>
                <w:rFonts w:eastAsia="Times New Roman"/>
                <w:sz w:val="22"/>
                <w:szCs w:val="22"/>
              </w:rPr>
              <w:t xml:space="preserve"> </w:t>
            </w:r>
            <w:r w:rsidR="0004736C" w:rsidRPr="0004736C">
              <w:rPr>
                <w:rFonts w:eastAsia="Times New Roman"/>
                <w:sz w:val="22"/>
                <w:szCs w:val="22"/>
              </w:rPr>
              <w:t>Passed unanimously</w:t>
            </w:r>
          </w:p>
        </w:tc>
      </w:tr>
      <w:tr w:rsidR="00171F07" w:rsidRPr="00DA5F30" w14:paraId="0160036E" w14:textId="77777777" w:rsidTr="00171F07">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2A30A" w14:textId="2A6C7D40" w:rsidR="00171F07" w:rsidRPr="00DA5F30" w:rsidRDefault="00171F07" w:rsidP="00F240DB">
            <w:pPr>
              <w:widowControl w:val="0"/>
              <w:suppressAutoHyphens/>
              <w:autoSpaceDN w:val="0"/>
              <w:spacing w:after="0" w:line="240" w:lineRule="auto"/>
              <w:ind w:left="-108" w:right="86"/>
              <w:rPr>
                <w:rFonts w:eastAsia="Times New Roman"/>
                <w:b/>
                <w:color w:val="000000"/>
                <w:sz w:val="22"/>
                <w:szCs w:val="22"/>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5A321" w14:textId="4834BE11" w:rsidR="00171F07" w:rsidRPr="0004736C" w:rsidRDefault="00171F07" w:rsidP="00F240DB">
            <w:pPr>
              <w:widowControl w:val="0"/>
              <w:suppressAutoHyphens/>
              <w:autoSpaceDN w:val="0"/>
              <w:spacing w:after="0" w:line="240" w:lineRule="auto"/>
              <w:ind w:right="86"/>
              <w:rPr>
                <w:rFonts w:eastAsia="Times New Roman"/>
                <w:sz w:val="22"/>
                <w:szCs w:val="22"/>
              </w:rPr>
            </w:pPr>
          </w:p>
        </w:tc>
      </w:tr>
      <w:tr w:rsidR="0073094A" w:rsidRPr="00DA5F30" w14:paraId="4E0B65DB" w14:textId="77777777" w:rsidTr="00171F07">
        <w:trPr>
          <w:trHeight w:val="692"/>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C5FCA" w14:textId="77777777" w:rsidR="0073094A" w:rsidRPr="00DA5F30" w:rsidRDefault="0073094A" w:rsidP="0042276A">
            <w:pPr>
              <w:widowControl w:val="0"/>
              <w:suppressAutoHyphens/>
              <w:autoSpaceDN w:val="0"/>
              <w:spacing w:after="0" w:line="240" w:lineRule="auto"/>
              <w:ind w:left="-108" w:right="86"/>
              <w:rPr>
                <w:rFonts w:eastAsia="Times New Roman"/>
                <w:b/>
                <w:color w:val="000000"/>
                <w:sz w:val="22"/>
                <w:szCs w:val="22"/>
              </w:rPr>
            </w:pPr>
            <w:r w:rsidRPr="00DA5F30">
              <w:rPr>
                <w:rFonts w:eastAsia="Times New Roman"/>
                <w:b/>
                <w:color w:val="000000"/>
                <w:sz w:val="22"/>
                <w:szCs w:val="22"/>
              </w:rPr>
              <w:t>Public Comment</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BEACC" w14:textId="2AA11A7E" w:rsidR="0073094A" w:rsidRPr="0004736C" w:rsidRDefault="00537D94" w:rsidP="00171F07">
            <w:pPr>
              <w:suppressAutoHyphens/>
              <w:autoSpaceDN w:val="0"/>
              <w:spacing w:after="0" w:line="240" w:lineRule="auto"/>
              <w:rPr>
                <w:rFonts w:eastAsia="Times New Roman"/>
                <w:bCs/>
                <w:iCs/>
                <w:sz w:val="22"/>
                <w:szCs w:val="22"/>
              </w:rPr>
            </w:pPr>
            <w:r>
              <w:rPr>
                <w:rFonts w:eastAsia="Times New Roman"/>
                <w:bCs/>
                <w:iCs/>
                <w:sz w:val="22"/>
                <w:szCs w:val="22"/>
              </w:rPr>
              <w:t>None</w:t>
            </w:r>
          </w:p>
        </w:tc>
      </w:tr>
      <w:tr w:rsidR="0073094A" w:rsidRPr="00DA5F30" w14:paraId="5AF84E0E" w14:textId="77777777" w:rsidTr="00171F07">
        <w:trPr>
          <w:trHeight w:val="1664"/>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7DDF2" w14:textId="3FBFD385" w:rsidR="00CB3DC0" w:rsidRPr="0004736C" w:rsidRDefault="00FE71C5" w:rsidP="00F240DB">
            <w:pPr>
              <w:widowControl w:val="0"/>
              <w:suppressAutoHyphens/>
              <w:autoSpaceDN w:val="0"/>
              <w:spacing w:after="0" w:line="240" w:lineRule="auto"/>
              <w:ind w:left="-108" w:right="86"/>
              <w:rPr>
                <w:rFonts w:eastAsia="Times New Roman"/>
                <w:sz w:val="22"/>
                <w:szCs w:val="22"/>
              </w:rPr>
            </w:pPr>
            <w:r w:rsidRPr="0004736C">
              <w:rPr>
                <w:rFonts w:eastAsia="Times New Roman"/>
                <w:sz w:val="22"/>
                <w:szCs w:val="22"/>
              </w:rPr>
              <w:lastRenderedPageBreak/>
              <w:t>Presentation</w:t>
            </w:r>
            <w:r w:rsidR="0004736C" w:rsidRPr="0004736C">
              <w:rPr>
                <w:rFonts w:eastAsia="Times New Roman"/>
                <w:sz w:val="22"/>
                <w:szCs w:val="22"/>
              </w:rPr>
              <w:t xml:space="preserve"> </w:t>
            </w:r>
            <w:r w:rsidR="000C798C">
              <w:rPr>
                <w:rFonts w:eastAsia="Times New Roman"/>
                <w:sz w:val="22"/>
                <w:szCs w:val="22"/>
              </w:rPr>
              <w:t xml:space="preserve">Cole </w:t>
            </w:r>
            <w:proofErr w:type="spellStart"/>
            <w:r w:rsidR="000C798C">
              <w:rPr>
                <w:rFonts w:eastAsia="Times New Roman"/>
                <w:sz w:val="22"/>
                <w:szCs w:val="22"/>
              </w:rPr>
              <w:t>Shrim</w:t>
            </w:r>
            <w:proofErr w:type="spellEnd"/>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EEDC5" w14:textId="599C9E82" w:rsidR="00E34C31" w:rsidRPr="00E34C31" w:rsidRDefault="00E34C31" w:rsidP="00E34C31">
            <w:pPr>
              <w:suppressAutoHyphens/>
              <w:autoSpaceDE w:val="0"/>
              <w:autoSpaceDN w:val="0"/>
              <w:spacing w:after="0" w:line="240" w:lineRule="auto"/>
              <w:rPr>
                <w:rFonts w:eastAsia="Times New Roman"/>
                <w:b/>
                <w:bCs/>
                <w:sz w:val="22"/>
                <w:szCs w:val="22"/>
              </w:rPr>
            </w:pPr>
            <w:r w:rsidRPr="00E34C31">
              <w:rPr>
                <w:rFonts w:eastAsia="Times New Roman"/>
                <w:b/>
                <w:bCs/>
                <w:sz w:val="22"/>
                <w:szCs w:val="22"/>
              </w:rPr>
              <w:t>Tacoma Psychedelic Society</w:t>
            </w:r>
          </w:p>
          <w:p w14:paraId="2AC990A1" w14:textId="1D156A52" w:rsidR="00E34C31" w:rsidRPr="00E34C31" w:rsidRDefault="00E34C31" w:rsidP="00E34C31">
            <w:pPr>
              <w:suppressAutoHyphens/>
              <w:autoSpaceDE w:val="0"/>
              <w:autoSpaceDN w:val="0"/>
              <w:spacing w:after="0" w:line="240" w:lineRule="auto"/>
              <w:rPr>
                <w:rFonts w:eastAsia="Times New Roman"/>
                <w:b/>
                <w:bCs/>
                <w:sz w:val="22"/>
                <w:szCs w:val="22"/>
              </w:rPr>
            </w:pPr>
            <w:r w:rsidRPr="00E34C31">
              <w:rPr>
                <w:rFonts w:eastAsia="Times New Roman"/>
                <w:b/>
                <w:bCs/>
                <w:sz w:val="22"/>
                <w:szCs w:val="22"/>
              </w:rPr>
              <w:t>Psychedelics have proven successful in treating</w:t>
            </w:r>
          </w:p>
          <w:p w14:paraId="2806542A" w14:textId="1F376279" w:rsidR="00E34C31" w:rsidRPr="00E34C31" w:rsidRDefault="00E34C31" w:rsidP="00E34C31">
            <w:pPr>
              <w:pStyle w:val="ListParagraph"/>
              <w:numPr>
                <w:ilvl w:val="0"/>
                <w:numId w:val="36"/>
              </w:numPr>
              <w:suppressAutoHyphens/>
              <w:autoSpaceDE w:val="0"/>
              <w:autoSpaceDN w:val="0"/>
              <w:spacing w:after="0" w:line="240" w:lineRule="auto"/>
              <w:rPr>
                <w:rFonts w:eastAsia="Times New Roman"/>
                <w:sz w:val="22"/>
                <w:szCs w:val="22"/>
              </w:rPr>
            </w:pPr>
            <w:r w:rsidRPr="00E34C31">
              <w:rPr>
                <w:rFonts w:eastAsia="Times New Roman"/>
                <w:sz w:val="22"/>
                <w:szCs w:val="22"/>
              </w:rPr>
              <w:t>Substance Use Disorder</w:t>
            </w:r>
          </w:p>
          <w:p w14:paraId="15D78668" w14:textId="77777777" w:rsidR="00E34C31" w:rsidRPr="00E34C31" w:rsidRDefault="00E34C31" w:rsidP="00E34C31">
            <w:pPr>
              <w:pStyle w:val="ListParagraph"/>
              <w:numPr>
                <w:ilvl w:val="0"/>
                <w:numId w:val="36"/>
              </w:numPr>
              <w:suppressAutoHyphens/>
              <w:autoSpaceDE w:val="0"/>
              <w:autoSpaceDN w:val="0"/>
              <w:spacing w:after="0" w:line="240" w:lineRule="auto"/>
              <w:rPr>
                <w:rFonts w:eastAsia="Times New Roman"/>
                <w:sz w:val="22"/>
                <w:szCs w:val="22"/>
              </w:rPr>
            </w:pPr>
            <w:r w:rsidRPr="00E34C31">
              <w:rPr>
                <w:rFonts w:eastAsia="Times New Roman"/>
                <w:sz w:val="22"/>
                <w:szCs w:val="22"/>
              </w:rPr>
              <w:t>Alcohol Use Disorder</w:t>
            </w:r>
          </w:p>
          <w:p w14:paraId="084C11A3" w14:textId="77777777" w:rsidR="00E34C31" w:rsidRPr="00E34C31" w:rsidRDefault="00E34C31" w:rsidP="00E34C31">
            <w:pPr>
              <w:pStyle w:val="ListParagraph"/>
              <w:numPr>
                <w:ilvl w:val="0"/>
                <w:numId w:val="36"/>
              </w:numPr>
              <w:suppressAutoHyphens/>
              <w:autoSpaceDE w:val="0"/>
              <w:autoSpaceDN w:val="0"/>
              <w:spacing w:after="0" w:line="240" w:lineRule="auto"/>
              <w:rPr>
                <w:rFonts w:eastAsia="Times New Roman"/>
                <w:sz w:val="22"/>
                <w:szCs w:val="22"/>
              </w:rPr>
            </w:pPr>
            <w:r w:rsidRPr="00E34C31">
              <w:rPr>
                <w:rFonts w:eastAsia="Times New Roman"/>
                <w:sz w:val="22"/>
                <w:szCs w:val="22"/>
              </w:rPr>
              <w:t>PTSD</w:t>
            </w:r>
          </w:p>
          <w:p w14:paraId="694D4320" w14:textId="77777777" w:rsidR="00E34C31" w:rsidRPr="00E34C31" w:rsidRDefault="00E34C31" w:rsidP="00E34C31">
            <w:pPr>
              <w:pStyle w:val="ListParagraph"/>
              <w:numPr>
                <w:ilvl w:val="0"/>
                <w:numId w:val="36"/>
              </w:numPr>
              <w:suppressAutoHyphens/>
              <w:autoSpaceDE w:val="0"/>
              <w:autoSpaceDN w:val="0"/>
              <w:spacing w:after="0" w:line="240" w:lineRule="auto"/>
              <w:rPr>
                <w:rFonts w:eastAsia="Times New Roman"/>
                <w:sz w:val="22"/>
                <w:szCs w:val="22"/>
              </w:rPr>
            </w:pPr>
            <w:r w:rsidRPr="00E34C31">
              <w:rPr>
                <w:rFonts w:eastAsia="Times New Roman"/>
                <w:sz w:val="22"/>
                <w:szCs w:val="22"/>
              </w:rPr>
              <w:t>Treatment-Resistant Depression</w:t>
            </w:r>
          </w:p>
          <w:p w14:paraId="54150335" w14:textId="77777777" w:rsidR="00E34C31" w:rsidRPr="00E34C31" w:rsidRDefault="00E34C31" w:rsidP="00E34C31">
            <w:pPr>
              <w:pStyle w:val="ListParagraph"/>
              <w:numPr>
                <w:ilvl w:val="0"/>
                <w:numId w:val="36"/>
              </w:numPr>
              <w:suppressAutoHyphens/>
              <w:autoSpaceDE w:val="0"/>
              <w:autoSpaceDN w:val="0"/>
              <w:spacing w:after="0" w:line="240" w:lineRule="auto"/>
              <w:rPr>
                <w:rFonts w:eastAsia="Times New Roman"/>
                <w:sz w:val="22"/>
                <w:szCs w:val="22"/>
              </w:rPr>
            </w:pPr>
            <w:r w:rsidRPr="00E34C31">
              <w:rPr>
                <w:rFonts w:eastAsia="Times New Roman"/>
                <w:sz w:val="22"/>
                <w:szCs w:val="22"/>
              </w:rPr>
              <w:t>Anxiety</w:t>
            </w:r>
          </w:p>
          <w:p w14:paraId="4528E743" w14:textId="77777777" w:rsidR="00E34C31" w:rsidRPr="00E34C31" w:rsidRDefault="00E34C31" w:rsidP="00E34C31">
            <w:pPr>
              <w:pStyle w:val="ListParagraph"/>
              <w:numPr>
                <w:ilvl w:val="0"/>
                <w:numId w:val="36"/>
              </w:numPr>
              <w:suppressAutoHyphens/>
              <w:autoSpaceDE w:val="0"/>
              <w:autoSpaceDN w:val="0"/>
              <w:spacing w:after="0" w:line="240" w:lineRule="auto"/>
              <w:rPr>
                <w:rFonts w:eastAsia="Times New Roman"/>
                <w:sz w:val="22"/>
                <w:szCs w:val="22"/>
              </w:rPr>
            </w:pPr>
            <w:r w:rsidRPr="00E34C31">
              <w:rPr>
                <w:rFonts w:eastAsia="Times New Roman"/>
                <w:sz w:val="22"/>
                <w:szCs w:val="22"/>
              </w:rPr>
              <w:t>Existential Distress due to Terminal Illness</w:t>
            </w:r>
          </w:p>
          <w:p w14:paraId="4D3CDB77" w14:textId="77777777" w:rsidR="00E34C31" w:rsidRPr="00E34C31" w:rsidRDefault="00E34C31" w:rsidP="00E34C31">
            <w:pPr>
              <w:pStyle w:val="ListParagraph"/>
              <w:numPr>
                <w:ilvl w:val="0"/>
                <w:numId w:val="36"/>
              </w:numPr>
              <w:suppressAutoHyphens/>
              <w:autoSpaceDE w:val="0"/>
              <w:autoSpaceDN w:val="0"/>
              <w:spacing w:after="0" w:line="240" w:lineRule="auto"/>
              <w:rPr>
                <w:rFonts w:eastAsia="Times New Roman"/>
                <w:sz w:val="22"/>
                <w:szCs w:val="22"/>
              </w:rPr>
            </w:pPr>
            <w:r w:rsidRPr="00E34C31">
              <w:rPr>
                <w:rFonts w:eastAsia="Times New Roman"/>
                <w:sz w:val="22"/>
                <w:szCs w:val="22"/>
              </w:rPr>
              <w:t>And promising results with:</w:t>
            </w:r>
          </w:p>
          <w:p w14:paraId="32BC542D" w14:textId="77777777" w:rsidR="00E34C31" w:rsidRPr="00E34C31" w:rsidRDefault="00E34C31" w:rsidP="00E34C31">
            <w:pPr>
              <w:pStyle w:val="ListParagraph"/>
              <w:numPr>
                <w:ilvl w:val="0"/>
                <w:numId w:val="36"/>
              </w:numPr>
              <w:suppressAutoHyphens/>
              <w:autoSpaceDE w:val="0"/>
              <w:autoSpaceDN w:val="0"/>
              <w:spacing w:after="0" w:line="240" w:lineRule="auto"/>
              <w:rPr>
                <w:rFonts w:eastAsia="Times New Roman"/>
                <w:sz w:val="22"/>
                <w:szCs w:val="22"/>
              </w:rPr>
            </w:pPr>
            <w:r w:rsidRPr="00E34C31">
              <w:rPr>
                <w:rFonts w:eastAsia="Times New Roman"/>
                <w:sz w:val="22"/>
                <w:szCs w:val="22"/>
              </w:rPr>
              <w:t>ADHD</w:t>
            </w:r>
          </w:p>
          <w:p w14:paraId="28AF40A1" w14:textId="77777777" w:rsidR="00E34C31" w:rsidRDefault="00E34C31" w:rsidP="00E34C31">
            <w:pPr>
              <w:pStyle w:val="ListParagraph"/>
              <w:numPr>
                <w:ilvl w:val="0"/>
                <w:numId w:val="36"/>
              </w:numPr>
              <w:suppressAutoHyphens/>
              <w:autoSpaceDE w:val="0"/>
              <w:autoSpaceDN w:val="0"/>
              <w:spacing w:after="0" w:line="240" w:lineRule="auto"/>
              <w:rPr>
                <w:rFonts w:eastAsia="Times New Roman"/>
                <w:sz w:val="22"/>
                <w:szCs w:val="22"/>
              </w:rPr>
            </w:pPr>
            <w:r w:rsidRPr="00E34C31">
              <w:rPr>
                <w:rFonts w:eastAsia="Times New Roman"/>
                <w:sz w:val="22"/>
                <w:szCs w:val="22"/>
              </w:rPr>
              <w:t>Eating disorders and others</w:t>
            </w:r>
          </w:p>
          <w:p w14:paraId="3E2489BD" w14:textId="005116C9" w:rsidR="00E34C31" w:rsidRPr="00E34C31" w:rsidRDefault="00E34C31" w:rsidP="00E34C31">
            <w:pPr>
              <w:suppressAutoHyphens/>
              <w:autoSpaceDE w:val="0"/>
              <w:autoSpaceDN w:val="0"/>
              <w:spacing w:after="0" w:line="240" w:lineRule="auto"/>
              <w:rPr>
                <w:rFonts w:eastAsia="Times New Roman"/>
                <w:b/>
                <w:bCs/>
                <w:sz w:val="22"/>
                <w:szCs w:val="22"/>
              </w:rPr>
            </w:pPr>
            <w:r w:rsidRPr="00E34C31">
              <w:rPr>
                <w:rFonts w:eastAsia="Times New Roman"/>
                <w:b/>
                <w:bCs/>
                <w:sz w:val="22"/>
                <w:szCs w:val="22"/>
              </w:rPr>
              <w:t>Key areas of service include</w:t>
            </w:r>
          </w:p>
          <w:p w14:paraId="3BD0ADCF" w14:textId="77777777" w:rsidR="00E34C31" w:rsidRPr="00E34C31" w:rsidRDefault="00E34C31" w:rsidP="00E34C31">
            <w:pPr>
              <w:pStyle w:val="ListParagraph"/>
              <w:numPr>
                <w:ilvl w:val="0"/>
                <w:numId w:val="37"/>
              </w:numPr>
              <w:suppressAutoHyphens/>
              <w:autoSpaceDE w:val="0"/>
              <w:autoSpaceDN w:val="0"/>
              <w:spacing w:after="0" w:line="240" w:lineRule="auto"/>
              <w:rPr>
                <w:rFonts w:eastAsia="Times New Roman"/>
                <w:sz w:val="22"/>
                <w:szCs w:val="22"/>
              </w:rPr>
            </w:pPr>
            <w:r w:rsidRPr="00E34C31">
              <w:rPr>
                <w:rFonts w:eastAsia="Times New Roman"/>
                <w:sz w:val="22"/>
                <w:szCs w:val="22"/>
              </w:rPr>
              <w:t>Education</w:t>
            </w:r>
          </w:p>
          <w:p w14:paraId="4FA8A767" w14:textId="77777777" w:rsidR="00E34C31" w:rsidRPr="00E34C31" w:rsidRDefault="00E34C31" w:rsidP="00E34C31">
            <w:pPr>
              <w:pStyle w:val="ListParagraph"/>
              <w:numPr>
                <w:ilvl w:val="0"/>
                <w:numId w:val="37"/>
              </w:numPr>
              <w:suppressAutoHyphens/>
              <w:autoSpaceDE w:val="0"/>
              <w:autoSpaceDN w:val="0"/>
              <w:spacing w:after="0" w:line="240" w:lineRule="auto"/>
              <w:rPr>
                <w:rFonts w:eastAsia="Times New Roman"/>
                <w:sz w:val="22"/>
                <w:szCs w:val="22"/>
              </w:rPr>
            </w:pPr>
            <w:r w:rsidRPr="00E34C31">
              <w:rPr>
                <w:rFonts w:eastAsia="Times New Roman"/>
                <w:sz w:val="22"/>
                <w:szCs w:val="22"/>
              </w:rPr>
              <w:t>Advocacy</w:t>
            </w:r>
          </w:p>
          <w:p w14:paraId="10D3F3E4" w14:textId="77777777" w:rsidR="00E34C31" w:rsidRDefault="00E34C31" w:rsidP="00E34C31">
            <w:pPr>
              <w:pStyle w:val="ListParagraph"/>
              <w:numPr>
                <w:ilvl w:val="0"/>
                <w:numId w:val="37"/>
              </w:numPr>
              <w:suppressAutoHyphens/>
              <w:autoSpaceDE w:val="0"/>
              <w:autoSpaceDN w:val="0"/>
              <w:spacing w:after="0" w:line="240" w:lineRule="auto"/>
              <w:rPr>
                <w:rFonts w:eastAsia="Times New Roman"/>
                <w:sz w:val="22"/>
                <w:szCs w:val="22"/>
              </w:rPr>
            </w:pPr>
            <w:r w:rsidRPr="00E34C31">
              <w:rPr>
                <w:rFonts w:eastAsia="Times New Roman"/>
                <w:sz w:val="22"/>
                <w:szCs w:val="22"/>
              </w:rPr>
              <w:t>Community Building</w:t>
            </w:r>
          </w:p>
          <w:p w14:paraId="69447061" w14:textId="77777777" w:rsidR="00E34C31" w:rsidRPr="00E34C31" w:rsidRDefault="00E34C31" w:rsidP="00E34C31">
            <w:pPr>
              <w:suppressAutoHyphens/>
              <w:autoSpaceDE w:val="0"/>
              <w:autoSpaceDN w:val="0"/>
              <w:spacing w:after="0" w:line="240" w:lineRule="auto"/>
              <w:rPr>
                <w:rFonts w:eastAsia="Times New Roman"/>
                <w:b/>
                <w:bCs/>
                <w:sz w:val="22"/>
                <w:szCs w:val="22"/>
              </w:rPr>
            </w:pPr>
            <w:r w:rsidRPr="00E34C31">
              <w:rPr>
                <w:rFonts w:eastAsia="Times New Roman"/>
                <w:b/>
                <w:bCs/>
                <w:sz w:val="22"/>
                <w:szCs w:val="22"/>
              </w:rPr>
              <w:t>Advocacy:</w:t>
            </w:r>
          </w:p>
          <w:p w14:paraId="3523068F" w14:textId="77777777" w:rsidR="00E34C31" w:rsidRPr="00E34C31" w:rsidRDefault="00E34C31" w:rsidP="00E34C31">
            <w:pPr>
              <w:pStyle w:val="ListParagraph"/>
              <w:numPr>
                <w:ilvl w:val="0"/>
                <w:numId w:val="38"/>
              </w:numPr>
              <w:suppressAutoHyphens/>
              <w:autoSpaceDE w:val="0"/>
              <w:autoSpaceDN w:val="0"/>
              <w:spacing w:after="0" w:line="240" w:lineRule="auto"/>
              <w:rPr>
                <w:rFonts w:eastAsia="Times New Roman"/>
                <w:sz w:val="22"/>
                <w:szCs w:val="22"/>
              </w:rPr>
            </w:pPr>
            <w:r w:rsidRPr="00E34C31">
              <w:rPr>
                <w:rFonts w:eastAsia="Times New Roman"/>
                <w:sz w:val="22"/>
                <w:szCs w:val="22"/>
              </w:rPr>
              <w:t>Presented City Council with a Resolution to decriminalize entheogenic plants</w:t>
            </w:r>
          </w:p>
          <w:p w14:paraId="1BBF63CF" w14:textId="0B371E4C" w:rsidR="00E34C31" w:rsidRPr="00E34C31" w:rsidRDefault="00E34C31" w:rsidP="00E34C31">
            <w:pPr>
              <w:pStyle w:val="ListParagraph"/>
              <w:numPr>
                <w:ilvl w:val="0"/>
                <w:numId w:val="38"/>
              </w:numPr>
              <w:suppressAutoHyphens/>
              <w:autoSpaceDE w:val="0"/>
              <w:autoSpaceDN w:val="0"/>
              <w:spacing w:after="0" w:line="240" w:lineRule="auto"/>
              <w:rPr>
                <w:rFonts w:eastAsia="Times New Roman"/>
                <w:sz w:val="22"/>
                <w:szCs w:val="22"/>
              </w:rPr>
            </w:pPr>
            <w:r w:rsidRPr="00E34C31">
              <w:rPr>
                <w:rFonts w:eastAsia="Times New Roman"/>
                <w:sz w:val="22"/>
                <w:szCs w:val="22"/>
              </w:rPr>
              <w:t>Partnered with area organizations with shared values</w:t>
            </w:r>
          </w:p>
          <w:p w14:paraId="79F86311" w14:textId="77777777" w:rsidR="00E34C31" w:rsidRDefault="00E34C31" w:rsidP="00E34C31">
            <w:pPr>
              <w:pStyle w:val="ListParagraph"/>
              <w:numPr>
                <w:ilvl w:val="0"/>
                <w:numId w:val="38"/>
              </w:numPr>
              <w:suppressAutoHyphens/>
              <w:autoSpaceDE w:val="0"/>
              <w:autoSpaceDN w:val="0"/>
              <w:spacing w:after="0" w:line="240" w:lineRule="auto"/>
              <w:rPr>
                <w:rFonts w:eastAsia="Times New Roman"/>
                <w:sz w:val="22"/>
                <w:szCs w:val="22"/>
              </w:rPr>
            </w:pPr>
            <w:r w:rsidRPr="00E34C31">
              <w:rPr>
                <w:rFonts w:eastAsia="Times New Roman"/>
                <w:sz w:val="22"/>
                <w:szCs w:val="22"/>
              </w:rPr>
              <w:t>Begun to establish a media presence</w:t>
            </w:r>
          </w:p>
          <w:p w14:paraId="747AC0AB" w14:textId="58C7BBA9" w:rsidR="00E34C31" w:rsidRPr="00E34C31" w:rsidRDefault="00E34C31" w:rsidP="00E34C31">
            <w:pPr>
              <w:suppressAutoHyphens/>
              <w:autoSpaceDE w:val="0"/>
              <w:autoSpaceDN w:val="0"/>
              <w:spacing w:after="0" w:line="240" w:lineRule="auto"/>
              <w:rPr>
                <w:rFonts w:eastAsia="Times New Roman"/>
                <w:b/>
                <w:bCs/>
                <w:sz w:val="22"/>
                <w:szCs w:val="22"/>
              </w:rPr>
            </w:pPr>
            <w:r w:rsidRPr="00E34C31">
              <w:rPr>
                <w:rFonts w:eastAsia="Times New Roman"/>
                <w:b/>
                <w:bCs/>
                <w:sz w:val="22"/>
                <w:szCs w:val="22"/>
              </w:rPr>
              <w:t>TPS Decriminalization Resolution:</w:t>
            </w:r>
          </w:p>
          <w:p w14:paraId="6956FFE3" w14:textId="77777777" w:rsidR="00E34C31" w:rsidRPr="00E34C31" w:rsidRDefault="00E34C31" w:rsidP="00E34C31">
            <w:pPr>
              <w:pStyle w:val="ListParagraph"/>
              <w:numPr>
                <w:ilvl w:val="0"/>
                <w:numId w:val="39"/>
              </w:numPr>
              <w:suppressAutoHyphens/>
              <w:autoSpaceDE w:val="0"/>
              <w:autoSpaceDN w:val="0"/>
              <w:spacing w:after="0" w:line="240" w:lineRule="auto"/>
              <w:rPr>
                <w:rFonts w:eastAsia="Times New Roman"/>
                <w:sz w:val="22"/>
                <w:szCs w:val="22"/>
              </w:rPr>
            </w:pPr>
            <w:r w:rsidRPr="00E34C31">
              <w:rPr>
                <w:rFonts w:eastAsia="Times New Roman"/>
                <w:sz w:val="22"/>
                <w:szCs w:val="22"/>
              </w:rPr>
              <w:t>Removes stigma and fear for practitioners and people who benefit emotionally, medically, spiritually</w:t>
            </w:r>
          </w:p>
          <w:p w14:paraId="49A3A951" w14:textId="397F07C5" w:rsidR="00E34C31" w:rsidRPr="00E34C31" w:rsidRDefault="00E34C31" w:rsidP="00E34C31">
            <w:pPr>
              <w:pStyle w:val="ListParagraph"/>
              <w:numPr>
                <w:ilvl w:val="0"/>
                <w:numId w:val="39"/>
              </w:numPr>
              <w:suppressAutoHyphens/>
              <w:autoSpaceDE w:val="0"/>
              <w:autoSpaceDN w:val="0"/>
              <w:spacing w:after="0" w:line="240" w:lineRule="auto"/>
              <w:rPr>
                <w:rFonts w:eastAsia="Times New Roman"/>
                <w:sz w:val="22"/>
                <w:szCs w:val="22"/>
              </w:rPr>
            </w:pPr>
            <w:r w:rsidRPr="00E34C31">
              <w:rPr>
                <w:rFonts w:eastAsia="Times New Roman"/>
                <w:sz w:val="22"/>
                <w:szCs w:val="22"/>
              </w:rPr>
              <w:t>Improves safety by making it safe to share and access information</w:t>
            </w:r>
          </w:p>
          <w:p w14:paraId="26A359F3" w14:textId="576AB260" w:rsidR="00E34C31" w:rsidRPr="00E34C31" w:rsidRDefault="00E34C31" w:rsidP="00E34C31">
            <w:pPr>
              <w:pStyle w:val="ListParagraph"/>
              <w:numPr>
                <w:ilvl w:val="0"/>
                <w:numId w:val="39"/>
              </w:numPr>
              <w:suppressAutoHyphens/>
              <w:autoSpaceDE w:val="0"/>
              <w:autoSpaceDN w:val="0"/>
              <w:spacing w:after="0" w:line="240" w:lineRule="auto"/>
              <w:rPr>
                <w:rFonts w:eastAsia="Times New Roman"/>
                <w:sz w:val="22"/>
                <w:szCs w:val="22"/>
              </w:rPr>
            </w:pPr>
            <w:r w:rsidRPr="00E34C31">
              <w:rPr>
                <w:rFonts w:eastAsia="Times New Roman"/>
                <w:sz w:val="22"/>
                <w:szCs w:val="22"/>
              </w:rPr>
              <w:t>Improves access to trained facilitators, bringing it above ground</w:t>
            </w:r>
          </w:p>
          <w:p w14:paraId="63BE8ABA" w14:textId="6C0DB715" w:rsidR="00E34C31" w:rsidRDefault="00E34C31" w:rsidP="00E34C31">
            <w:pPr>
              <w:pStyle w:val="ListParagraph"/>
              <w:numPr>
                <w:ilvl w:val="0"/>
                <w:numId w:val="39"/>
              </w:numPr>
              <w:suppressAutoHyphens/>
              <w:autoSpaceDE w:val="0"/>
              <w:autoSpaceDN w:val="0"/>
              <w:spacing w:after="0" w:line="240" w:lineRule="auto"/>
              <w:rPr>
                <w:rFonts w:eastAsia="Times New Roman"/>
                <w:sz w:val="22"/>
                <w:szCs w:val="22"/>
              </w:rPr>
            </w:pPr>
            <w:r w:rsidRPr="00E34C31">
              <w:rPr>
                <w:rFonts w:eastAsia="Times New Roman"/>
                <w:sz w:val="22"/>
                <w:szCs w:val="22"/>
              </w:rPr>
              <w:t>Removes use of City funds to enforce antiquated laws against entheogens</w:t>
            </w:r>
          </w:p>
          <w:p w14:paraId="3C5427F0" w14:textId="3135DF9A" w:rsidR="00E34C31" w:rsidRDefault="00E34C31" w:rsidP="00E34C31">
            <w:pPr>
              <w:pStyle w:val="ListParagraph"/>
              <w:numPr>
                <w:ilvl w:val="0"/>
                <w:numId w:val="39"/>
              </w:numPr>
              <w:suppressAutoHyphens/>
              <w:autoSpaceDE w:val="0"/>
              <w:autoSpaceDN w:val="0"/>
              <w:spacing w:after="0" w:line="240" w:lineRule="auto"/>
              <w:rPr>
                <w:rFonts w:eastAsia="Times New Roman"/>
                <w:sz w:val="22"/>
                <w:szCs w:val="22"/>
              </w:rPr>
            </w:pPr>
            <w:r w:rsidRPr="00E34C31">
              <w:rPr>
                <w:rFonts w:eastAsia="Times New Roman"/>
                <w:sz w:val="22"/>
                <w:szCs w:val="22"/>
              </w:rPr>
              <w:t>Does not allow distribution to or consumption by minors, or driving under influence</w:t>
            </w:r>
          </w:p>
          <w:p w14:paraId="7ACFD55B" w14:textId="1322092F" w:rsidR="00E34C31" w:rsidRPr="00E34C31" w:rsidRDefault="00E34C31" w:rsidP="00E34C31">
            <w:pPr>
              <w:suppressAutoHyphens/>
              <w:autoSpaceDE w:val="0"/>
              <w:autoSpaceDN w:val="0"/>
              <w:spacing w:after="0" w:line="240" w:lineRule="auto"/>
              <w:rPr>
                <w:rFonts w:eastAsia="Times New Roman"/>
                <w:b/>
                <w:bCs/>
                <w:sz w:val="22"/>
                <w:szCs w:val="22"/>
              </w:rPr>
            </w:pPr>
            <w:r w:rsidRPr="00E34C31">
              <w:rPr>
                <w:rFonts w:eastAsia="Times New Roman"/>
                <w:b/>
                <w:bCs/>
                <w:sz w:val="22"/>
                <w:szCs w:val="22"/>
              </w:rPr>
              <w:t>Why TACOD?</w:t>
            </w:r>
          </w:p>
          <w:p w14:paraId="27E6438D" w14:textId="77777777" w:rsidR="00E34C31" w:rsidRDefault="00E34C31" w:rsidP="00E34C31">
            <w:pPr>
              <w:pStyle w:val="ListParagraph"/>
              <w:suppressAutoHyphens/>
              <w:autoSpaceDE w:val="0"/>
              <w:autoSpaceDN w:val="0"/>
              <w:spacing w:after="0" w:line="240" w:lineRule="auto"/>
              <w:rPr>
                <w:rFonts w:eastAsia="Times New Roman"/>
                <w:sz w:val="22"/>
                <w:szCs w:val="22"/>
              </w:rPr>
            </w:pPr>
            <w:r w:rsidRPr="00E34C31">
              <w:rPr>
                <w:rFonts w:eastAsia="Times New Roman"/>
                <w:sz w:val="22"/>
                <w:szCs w:val="22"/>
              </w:rPr>
              <w:t>Depression, Anxiety and Substance Use Disorder (with exception of alcohol) are all significantly more prevalent among people living with disabilities than in the general population.</w:t>
            </w:r>
          </w:p>
          <w:p w14:paraId="2F8D2525" w14:textId="3EA1C4EB" w:rsidR="005B1F20" w:rsidRDefault="005B1F20" w:rsidP="005B1F20">
            <w:pPr>
              <w:suppressAutoHyphens/>
              <w:autoSpaceDE w:val="0"/>
              <w:autoSpaceDN w:val="0"/>
              <w:spacing w:after="0" w:line="240" w:lineRule="auto"/>
              <w:rPr>
                <w:rFonts w:eastAsia="Times New Roman"/>
                <w:sz w:val="22"/>
                <w:szCs w:val="22"/>
              </w:rPr>
            </w:pPr>
            <w:r>
              <w:rPr>
                <w:rFonts w:eastAsia="Times New Roman"/>
                <w:sz w:val="22"/>
                <w:szCs w:val="22"/>
              </w:rPr>
              <w:t>P</w:t>
            </w:r>
            <w:r w:rsidRPr="005B1F20">
              <w:rPr>
                <w:rFonts w:eastAsia="Times New Roman"/>
                <w:sz w:val="22"/>
                <w:szCs w:val="22"/>
              </w:rPr>
              <w:t>romising results for the treatment of depression, anxiety, post-traumatic stress disorder, and substance use disorders</w:t>
            </w:r>
            <w:r w:rsidR="00BD2805">
              <w:rPr>
                <w:rFonts w:eastAsia="Times New Roman"/>
                <w:sz w:val="22"/>
                <w:szCs w:val="22"/>
              </w:rPr>
              <w:t>.</w:t>
            </w:r>
          </w:p>
          <w:p w14:paraId="1BF8CEE0" w14:textId="77777777" w:rsidR="005B1F20" w:rsidRDefault="005B1F20" w:rsidP="005B1F20">
            <w:pPr>
              <w:suppressAutoHyphens/>
              <w:autoSpaceDE w:val="0"/>
              <w:autoSpaceDN w:val="0"/>
              <w:spacing w:after="0" w:line="240" w:lineRule="auto"/>
              <w:rPr>
                <w:rFonts w:eastAsia="Times New Roman"/>
                <w:sz w:val="22"/>
                <w:szCs w:val="22"/>
              </w:rPr>
            </w:pPr>
            <w:r w:rsidRPr="005B1F20">
              <w:rPr>
                <w:rFonts w:eastAsia="Times New Roman"/>
                <w:sz w:val="22"/>
                <w:szCs w:val="22"/>
              </w:rPr>
              <w:lastRenderedPageBreak/>
              <w:t>A letter of endorsement from the Tacoma Area Commission on Disabilities would make a difference to us.</w:t>
            </w:r>
          </w:p>
          <w:p w14:paraId="1BE0A67E" w14:textId="6E23DA40" w:rsidR="00BD2805" w:rsidRDefault="00BD2805" w:rsidP="007E0596">
            <w:pPr>
              <w:rPr>
                <w:rFonts w:eastAsia="Times New Roman"/>
                <w:sz w:val="22"/>
                <w:szCs w:val="22"/>
              </w:rPr>
            </w:pPr>
            <w:r>
              <w:rPr>
                <w:rFonts w:eastAsia="Times New Roman"/>
                <w:sz w:val="22"/>
                <w:szCs w:val="22"/>
              </w:rPr>
              <w:t>Commissioners engaged in question and answer after. Topics included</w:t>
            </w:r>
          </w:p>
          <w:p w14:paraId="31E88A58" w14:textId="62CA106C" w:rsidR="007E0596" w:rsidRPr="00BD2805" w:rsidRDefault="00BD2805" w:rsidP="00BD2805">
            <w:pPr>
              <w:pStyle w:val="ListParagraph"/>
              <w:numPr>
                <w:ilvl w:val="0"/>
                <w:numId w:val="40"/>
              </w:numPr>
              <w:rPr>
                <w:rFonts w:eastAsia="Times New Roman"/>
                <w:sz w:val="22"/>
                <w:szCs w:val="22"/>
              </w:rPr>
            </w:pPr>
            <w:r w:rsidRPr="00BD2805">
              <w:rPr>
                <w:rFonts w:eastAsia="Times New Roman"/>
                <w:sz w:val="22"/>
                <w:szCs w:val="22"/>
              </w:rPr>
              <w:t>Interaction with parent approval.</w:t>
            </w:r>
          </w:p>
          <w:p w14:paraId="7CE4F4CB" w14:textId="7C9FFCDD" w:rsidR="00BD2805" w:rsidRPr="00BD2805" w:rsidRDefault="00BD2805" w:rsidP="00BD2805">
            <w:pPr>
              <w:pStyle w:val="ListParagraph"/>
              <w:numPr>
                <w:ilvl w:val="0"/>
                <w:numId w:val="40"/>
              </w:numPr>
              <w:rPr>
                <w:rFonts w:eastAsia="Times New Roman"/>
                <w:sz w:val="22"/>
                <w:szCs w:val="22"/>
              </w:rPr>
            </w:pPr>
            <w:r w:rsidRPr="00BD2805">
              <w:rPr>
                <w:rFonts w:eastAsia="Times New Roman"/>
                <w:sz w:val="22"/>
                <w:szCs w:val="22"/>
              </w:rPr>
              <w:t>Cost</w:t>
            </w:r>
          </w:p>
          <w:p w14:paraId="20B4B475" w14:textId="7E891FDA" w:rsidR="00BD2805" w:rsidRDefault="00BD2805" w:rsidP="00BD2805">
            <w:pPr>
              <w:pStyle w:val="ListParagraph"/>
              <w:numPr>
                <w:ilvl w:val="0"/>
                <w:numId w:val="40"/>
              </w:numPr>
              <w:rPr>
                <w:rFonts w:eastAsia="Times New Roman"/>
                <w:sz w:val="22"/>
                <w:szCs w:val="22"/>
              </w:rPr>
            </w:pPr>
            <w:r w:rsidRPr="00BD2805">
              <w:rPr>
                <w:rFonts w:eastAsia="Times New Roman"/>
                <w:sz w:val="22"/>
                <w:szCs w:val="22"/>
              </w:rPr>
              <w:t>Monitoring of use and safety protections</w:t>
            </w:r>
          </w:p>
          <w:p w14:paraId="6D97EC13" w14:textId="16AFE4D6" w:rsidR="00BD2805" w:rsidRDefault="00BD2805" w:rsidP="00BD2805">
            <w:pPr>
              <w:ind w:left="360"/>
              <w:rPr>
                <w:rFonts w:eastAsia="Times New Roman"/>
                <w:sz w:val="22"/>
                <w:szCs w:val="22"/>
              </w:rPr>
            </w:pPr>
            <w:r>
              <w:rPr>
                <w:rFonts w:eastAsia="Times New Roman"/>
                <w:sz w:val="22"/>
                <w:szCs w:val="22"/>
              </w:rPr>
              <w:t>The use of substances is gifted, not in entrepreneurial model. Society includes people who can mentor on growing of natural plants and can share concerns around red flags and green flags.</w:t>
            </w:r>
          </w:p>
          <w:p w14:paraId="390048DE" w14:textId="33251D79" w:rsidR="007E0596" w:rsidRPr="007E0596" w:rsidRDefault="007E0596" w:rsidP="00B139BF">
            <w:pPr>
              <w:ind w:left="360"/>
              <w:rPr>
                <w:rFonts w:eastAsia="Times New Roman"/>
                <w:sz w:val="22"/>
                <w:szCs w:val="22"/>
              </w:rPr>
            </w:pPr>
          </w:p>
        </w:tc>
      </w:tr>
      <w:tr w:rsidR="007E0596" w:rsidRPr="00DA5F30" w14:paraId="4F5C0D04" w14:textId="77777777" w:rsidTr="00171F07">
        <w:trPr>
          <w:trHeight w:val="1664"/>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3355" w14:textId="77777777" w:rsidR="007E0596" w:rsidRDefault="007E0596" w:rsidP="00F240DB">
            <w:pPr>
              <w:widowControl w:val="0"/>
              <w:suppressAutoHyphens/>
              <w:autoSpaceDN w:val="0"/>
              <w:spacing w:after="0" w:line="240" w:lineRule="auto"/>
              <w:ind w:left="-108" w:right="86"/>
              <w:rPr>
                <w:rFonts w:eastAsia="Times New Roman"/>
                <w:sz w:val="22"/>
                <w:szCs w:val="22"/>
              </w:rPr>
            </w:pPr>
          </w:p>
          <w:p w14:paraId="6FAA6296" w14:textId="45C9E5C0" w:rsidR="007E0596" w:rsidRPr="007E0596" w:rsidRDefault="007E0596" w:rsidP="007E0596">
            <w:pPr>
              <w:rPr>
                <w:rFonts w:eastAsia="Times New Roman"/>
                <w:sz w:val="22"/>
                <w:szCs w:val="22"/>
              </w:rPr>
            </w:pPr>
            <w:r>
              <w:rPr>
                <w:rFonts w:eastAsia="Times New Roman"/>
                <w:sz w:val="22"/>
                <w:szCs w:val="22"/>
              </w:rPr>
              <w:t>TACOD Support Letter Discussion—Lukas Barfield</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1EDDA" w14:textId="77777777" w:rsidR="00B139BF" w:rsidRDefault="007E0596" w:rsidP="007E0596">
            <w:pPr>
              <w:suppressAutoHyphens/>
              <w:autoSpaceDE w:val="0"/>
              <w:autoSpaceDN w:val="0"/>
              <w:spacing w:after="0" w:line="240" w:lineRule="auto"/>
              <w:ind w:left="-15"/>
              <w:rPr>
                <w:rFonts w:eastAsia="Times New Roman"/>
                <w:sz w:val="22"/>
                <w:szCs w:val="22"/>
              </w:rPr>
            </w:pPr>
            <w:r w:rsidRPr="007E0596">
              <w:rPr>
                <w:rFonts w:eastAsia="Times New Roman"/>
                <w:sz w:val="22"/>
                <w:szCs w:val="22"/>
              </w:rPr>
              <w:t>Commissioner</w:t>
            </w:r>
            <w:r>
              <w:rPr>
                <w:rFonts w:eastAsia="Times New Roman"/>
                <w:sz w:val="22"/>
                <w:szCs w:val="22"/>
              </w:rPr>
              <w:t xml:space="preserve"> Barfield shared a draft letter with the Commissioners to support a potential resolution decriminalizing </w:t>
            </w:r>
            <w:proofErr w:type="gramStart"/>
            <w:r>
              <w:rPr>
                <w:rFonts w:eastAsia="Times New Roman"/>
                <w:sz w:val="22"/>
                <w:szCs w:val="22"/>
              </w:rPr>
              <w:t>psychedelics</w:t>
            </w:r>
            <w:proofErr w:type="gramEnd"/>
            <w:r>
              <w:rPr>
                <w:rFonts w:eastAsia="Times New Roman"/>
                <w:sz w:val="22"/>
                <w:szCs w:val="22"/>
              </w:rPr>
              <w:t xml:space="preserve">. </w:t>
            </w:r>
          </w:p>
          <w:p w14:paraId="75DAC3A2" w14:textId="0A337FF5" w:rsidR="00B139BF" w:rsidRDefault="00B139BF" w:rsidP="007E0596">
            <w:pPr>
              <w:suppressAutoHyphens/>
              <w:autoSpaceDE w:val="0"/>
              <w:autoSpaceDN w:val="0"/>
              <w:spacing w:after="0" w:line="240" w:lineRule="auto"/>
              <w:ind w:left="-15"/>
              <w:rPr>
                <w:rFonts w:eastAsia="Times New Roman"/>
                <w:sz w:val="22"/>
                <w:szCs w:val="22"/>
              </w:rPr>
            </w:pPr>
            <w:r>
              <w:rPr>
                <w:rFonts w:eastAsia="Times New Roman"/>
                <w:sz w:val="22"/>
                <w:szCs w:val="22"/>
              </w:rPr>
              <w:t>Coleman moved to approval draft letter. Seconded by Martin.</w:t>
            </w:r>
          </w:p>
          <w:p w14:paraId="76950E8C" w14:textId="74C08024" w:rsidR="007E0596" w:rsidRPr="007E0596" w:rsidRDefault="00061BFF" w:rsidP="007E0596">
            <w:pPr>
              <w:suppressAutoHyphens/>
              <w:autoSpaceDE w:val="0"/>
              <w:autoSpaceDN w:val="0"/>
              <w:spacing w:after="0" w:line="240" w:lineRule="auto"/>
              <w:ind w:left="-15"/>
            </w:pPr>
            <w:r>
              <w:rPr>
                <w:rFonts w:eastAsia="Times New Roman"/>
                <w:sz w:val="22"/>
                <w:szCs w:val="22"/>
              </w:rPr>
              <w:t>Commissioners voted unanimously in support of the letter</w:t>
            </w:r>
          </w:p>
        </w:tc>
      </w:tr>
      <w:tr w:rsidR="00171F07" w:rsidRPr="00DA5F30" w14:paraId="476A1D45" w14:textId="77777777" w:rsidTr="00171F07">
        <w:trPr>
          <w:trHeight w:val="1664"/>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22E6" w14:textId="77777777" w:rsidR="00171F07" w:rsidRDefault="00171F07" w:rsidP="00171F07">
            <w:pPr>
              <w:widowControl w:val="0"/>
              <w:suppressAutoHyphens/>
              <w:autoSpaceDN w:val="0"/>
              <w:spacing w:after="0" w:line="240" w:lineRule="auto"/>
              <w:ind w:left="-210" w:right="86"/>
              <w:rPr>
                <w:rFonts w:eastAsia="Times New Roman"/>
                <w:sz w:val="22"/>
                <w:szCs w:val="22"/>
              </w:rPr>
            </w:pPr>
          </w:p>
          <w:p w14:paraId="7A9EBAA4" w14:textId="79CBCCBB" w:rsidR="00171F07" w:rsidRPr="00171F07" w:rsidRDefault="00171F07" w:rsidP="00171F07">
            <w:pPr>
              <w:rPr>
                <w:rFonts w:eastAsia="Times New Roman"/>
                <w:sz w:val="22"/>
                <w:szCs w:val="22"/>
              </w:rPr>
            </w:pPr>
            <w:r>
              <w:rPr>
                <w:rFonts w:eastAsia="Times New Roman"/>
                <w:sz w:val="22"/>
                <w:szCs w:val="22"/>
              </w:rPr>
              <w:t>Chair Reports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96E13" w14:textId="0663A1AF" w:rsidR="005B1F20" w:rsidRPr="00171F07" w:rsidRDefault="00171F07" w:rsidP="005B1F20">
            <w:pPr>
              <w:suppressAutoHyphens/>
              <w:autoSpaceDE w:val="0"/>
              <w:autoSpaceDN w:val="0"/>
              <w:spacing w:after="0" w:line="240" w:lineRule="auto"/>
              <w:rPr>
                <w:rFonts w:eastAsia="Times New Roman"/>
                <w:sz w:val="22"/>
                <w:szCs w:val="22"/>
              </w:rPr>
            </w:pPr>
            <w:r w:rsidRPr="00171F07">
              <w:rPr>
                <w:rFonts w:eastAsia="Times New Roman"/>
                <w:sz w:val="22"/>
                <w:szCs w:val="22"/>
              </w:rPr>
              <w:t>•</w:t>
            </w:r>
            <w:r w:rsidRPr="00171F07">
              <w:rPr>
                <w:rFonts w:eastAsia="Times New Roman"/>
                <w:sz w:val="22"/>
                <w:szCs w:val="22"/>
              </w:rPr>
              <w:tab/>
            </w:r>
            <w:r w:rsidR="005B1F20">
              <w:rPr>
                <w:rFonts w:eastAsia="Times New Roman"/>
                <w:sz w:val="22"/>
                <w:szCs w:val="22"/>
              </w:rPr>
              <w:t xml:space="preserve">Vice </w:t>
            </w:r>
            <w:r w:rsidRPr="00171F07">
              <w:rPr>
                <w:rFonts w:eastAsia="Times New Roman"/>
                <w:sz w:val="22"/>
                <w:szCs w:val="22"/>
              </w:rPr>
              <w:t xml:space="preserve">Chair </w:t>
            </w:r>
            <w:r w:rsidR="005B1F20">
              <w:rPr>
                <w:rFonts w:eastAsia="Times New Roman"/>
                <w:sz w:val="22"/>
                <w:szCs w:val="22"/>
              </w:rPr>
              <w:t>Edick</w:t>
            </w:r>
            <w:r w:rsidRPr="00171F07">
              <w:rPr>
                <w:rFonts w:eastAsia="Times New Roman"/>
                <w:sz w:val="22"/>
                <w:szCs w:val="22"/>
              </w:rPr>
              <w:t xml:space="preserve"> – </w:t>
            </w:r>
          </w:p>
          <w:p w14:paraId="366B24A8" w14:textId="0F89165D" w:rsidR="00171F07" w:rsidRPr="00171F07" w:rsidRDefault="00B139BF" w:rsidP="00171F07">
            <w:pPr>
              <w:suppressAutoHyphens/>
              <w:autoSpaceDE w:val="0"/>
              <w:autoSpaceDN w:val="0"/>
              <w:spacing w:after="0" w:line="240" w:lineRule="auto"/>
              <w:rPr>
                <w:rFonts w:eastAsia="Times New Roman"/>
                <w:sz w:val="22"/>
                <w:szCs w:val="22"/>
              </w:rPr>
            </w:pPr>
            <w:r>
              <w:rPr>
                <w:rFonts w:eastAsia="Times New Roman"/>
                <w:sz w:val="22"/>
                <w:szCs w:val="22"/>
              </w:rPr>
              <w:t>Council for the Blind has received funding to help people with vote and to make access to transportation easier</w:t>
            </w:r>
            <w:r w:rsidR="00543D4A">
              <w:rPr>
                <w:rFonts w:eastAsia="Times New Roman"/>
                <w:sz w:val="22"/>
                <w:szCs w:val="22"/>
              </w:rPr>
              <w:t>.</w:t>
            </w:r>
          </w:p>
        </w:tc>
      </w:tr>
      <w:tr w:rsidR="0073094A" w:rsidRPr="00DA5F30" w14:paraId="2CC3CE5F" w14:textId="77777777" w:rsidTr="00171F07">
        <w:trPr>
          <w:trHeight w:val="1160"/>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73A3B" w14:textId="77777777" w:rsidR="0073094A" w:rsidRPr="00DA5F30" w:rsidRDefault="0073094A" w:rsidP="00F240DB">
            <w:pPr>
              <w:suppressAutoHyphens/>
              <w:autoSpaceDE w:val="0"/>
              <w:autoSpaceDN w:val="0"/>
              <w:spacing w:after="0" w:line="240" w:lineRule="auto"/>
              <w:rPr>
                <w:rFonts w:eastAsia="Times New Roman"/>
                <w:sz w:val="22"/>
                <w:szCs w:val="22"/>
              </w:rPr>
            </w:pPr>
            <w:r w:rsidRPr="00DA5F30">
              <w:rPr>
                <w:rFonts w:eastAsia="Calibri"/>
                <w:b/>
                <w:bCs/>
                <w:color w:val="000000"/>
                <w:sz w:val="22"/>
                <w:szCs w:val="22"/>
              </w:rPr>
              <w:t xml:space="preserve">Liaison Report – Office of Equity &amp; Human Rights – </w:t>
            </w:r>
          </w:p>
          <w:p w14:paraId="4D31A035" w14:textId="77777777" w:rsidR="0073094A" w:rsidRPr="00DA5F30" w:rsidRDefault="0073094A" w:rsidP="00F240DB">
            <w:pPr>
              <w:suppressAutoHyphens/>
              <w:autoSpaceDN w:val="0"/>
              <w:spacing w:after="0" w:line="240" w:lineRule="auto"/>
              <w:rPr>
                <w:rFonts w:eastAsia="Times New Roman"/>
                <w:sz w:val="22"/>
                <w:szCs w:val="22"/>
              </w:rPr>
            </w:pPr>
            <w:r w:rsidRPr="00DA5F30">
              <w:rPr>
                <w:rFonts w:eastAsia="Calibri"/>
                <w:color w:val="000000"/>
                <w:sz w:val="22"/>
                <w:szCs w:val="22"/>
              </w:rPr>
              <w:t>Lucas Smiraldo</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F0305" w14:textId="075F0469" w:rsidR="00171F07" w:rsidRPr="00171F07" w:rsidRDefault="0004736C" w:rsidP="00171F07">
            <w:pPr>
              <w:pStyle w:val="ListParagraph"/>
              <w:numPr>
                <w:ilvl w:val="0"/>
                <w:numId w:val="32"/>
              </w:numPr>
              <w:rPr>
                <w:rFonts w:eastAsia="Calibri"/>
                <w:color w:val="000000"/>
                <w:sz w:val="22"/>
                <w:szCs w:val="22"/>
              </w:rPr>
            </w:pPr>
            <w:r w:rsidRPr="00171F07">
              <w:rPr>
                <w:rFonts w:eastAsia="Calibri"/>
                <w:color w:val="000000"/>
                <w:sz w:val="22"/>
                <w:szCs w:val="22"/>
              </w:rPr>
              <w:t xml:space="preserve">Feasibility Study Update – </w:t>
            </w:r>
            <w:r w:rsidR="00B91A7B">
              <w:rPr>
                <w:rFonts w:eastAsia="Calibri"/>
                <w:color w:val="000000"/>
                <w:sz w:val="22"/>
                <w:szCs w:val="22"/>
              </w:rPr>
              <w:t>Discussion is now between Lucas’s leadership and Public Works. Will offer update next month.</w:t>
            </w:r>
          </w:p>
          <w:p w14:paraId="59BF7665" w14:textId="62CC0680" w:rsidR="0004736C" w:rsidRDefault="0004736C" w:rsidP="0004736C">
            <w:pPr>
              <w:numPr>
                <w:ilvl w:val="0"/>
                <w:numId w:val="32"/>
              </w:numPr>
              <w:suppressAutoHyphens/>
              <w:autoSpaceDE w:val="0"/>
              <w:autoSpaceDN w:val="0"/>
              <w:spacing w:after="0" w:line="240" w:lineRule="auto"/>
              <w:rPr>
                <w:rFonts w:eastAsia="Calibri"/>
                <w:color w:val="000000"/>
                <w:sz w:val="22"/>
                <w:szCs w:val="22"/>
              </w:rPr>
            </w:pPr>
            <w:r w:rsidRPr="0004736C">
              <w:rPr>
                <w:rFonts w:eastAsia="Calibri"/>
                <w:color w:val="000000"/>
                <w:sz w:val="22"/>
                <w:szCs w:val="22"/>
              </w:rPr>
              <w:t xml:space="preserve">Update on </w:t>
            </w:r>
            <w:r w:rsidR="005B1F20">
              <w:rPr>
                <w:rFonts w:eastAsia="Calibri"/>
                <w:color w:val="000000"/>
                <w:sz w:val="22"/>
                <w:szCs w:val="22"/>
              </w:rPr>
              <w:t>Equity Index and Map</w:t>
            </w:r>
          </w:p>
          <w:p w14:paraId="74B4F87F" w14:textId="6338EB09" w:rsidR="00E130A6" w:rsidRPr="0004736C" w:rsidRDefault="005B1F20" w:rsidP="00E130A6">
            <w:pPr>
              <w:suppressAutoHyphens/>
              <w:autoSpaceDE w:val="0"/>
              <w:autoSpaceDN w:val="0"/>
              <w:spacing w:after="0" w:line="240" w:lineRule="auto"/>
              <w:ind w:left="720"/>
              <w:rPr>
                <w:rFonts w:eastAsia="Calibri"/>
                <w:color w:val="000000"/>
                <w:sz w:val="22"/>
                <w:szCs w:val="22"/>
              </w:rPr>
            </w:pPr>
            <w:r>
              <w:rPr>
                <w:rFonts w:eastAsia="Calibri"/>
                <w:color w:val="000000"/>
                <w:sz w:val="22"/>
                <w:szCs w:val="22"/>
              </w:rPr>
              <w:t xml:space="preserve">Seven CBC Members </w:t>
            </w:r>
            <w:proofErr w:type="gramStart"/>
            <w:r>
              <w:rPr>
                <w:rFonts w:eastAsia="Calibri"/>
                <w:color w:val="000000"/>
                <w:sz w:val="22"/>
                <w:szCs w:val="22"/>
              </w:rPr>
              <w:t>attended</w:t>
            </w:r>
            <w:proofErr w:type="gramEnd"/>
            <w:r>
              <w:rPr>
                <w:rFonts w:eastAsia="Calibri"/>
                <w:color w:val="000000"/>
                <w:sz w:val="22"/>
                <w:szCs w:val="22"/>
              </w:rPr>
              <w:t xml:space="preserve"> and presentation helped simplify how to use Index as a tool for members in furthering their missions through and equity lens and </w:t>
            </w:r>
            <w:r w:rsidR="00B91A7B">
              <w:rPr>
                <w:rFonts w:eastAsia="Calibri"/>
                <w:color w:val="000000"/>
                <w:sz w:val="22"/>
                <w:szCs w:val="22"/>
              </w:rPr>
              <w:t>offering consultation to City Council.</w:t>
            </w:r>
          </w:p>
          <w:p w14:paraId="7B6F73AC" w14:textId="77777777" w:rsidR="0004736C" w:rsidRPr="0004736C" w:rsidRDefault="0004736C" w:rsidP="0004736C">
            <w:pPr>
              <w:suppressAutoHyphens/>
              <w:autoSpaceDE w:val="0"/>
              <w:autoSpaceDN w:val="0"/>
              <w:spacing w:after="0" w:line="240" w:lineRule="auto"/>
              <w:rPr>
                <w:rFonts w:eastAsia="Calibri"/>
                <w:color w:val="000000"/>
                <w:sz w:val="22"/>
                <w:szCs w:val="22"/>
              </w:rPr>
            </w:pPr>
          </w:p>
          <w:p w14:paraId="7DB58BE3" w14:textId="36D4A104" w:rsidR="0004736C" w:rsidRPr="00E130A6" w:rsidRDefault="00B91A7B" w:rsidP="00E130A6">
            <w:pPr>
              <w:pStyle w:val="ListParagraph"/>
              <w:numPr>
                <w:ilvl w:val="0"/>
                <w:numId w:val="32"/>
              </w:numPr>
              <w:suppressAutoHyphens/>
              <w:autoSpaceDE w:val="0"/>
              <w:autoSpaceDN w:val="0"/>
              <w:spacing w:after="0" w:line="240" w:lineRule="auto"/>
              <w:rPr>
                <w:rFonts w:eastAsia="Calibri"/>
                <w:color w:val="000000"/>
                <w:sz w:val="22"/>
                <w:szCs w:val="22"/>
              </w:rPr>
            </w:pPr>
            <w:r>
              <w:rPr>
                <w:rFonts w:eastAsia="Calibri"/>
                <w:b/>
                <w:bCs/>
                <w:color w:val="000000"/>
                <w:sz w:val="22"/>
                <w:szCs w:val="22"/>
              </w:rPr>
              <w:lastRenderedPageBreak/>
              <w:t>Combined Office</w:t>
            </w:r>
            <w:r w:rsidR="0004736C" w:rsidRPr="00E130A6">
              <w:rPr>
                <w:rFonts w:eastAsia="Calibri"/>
                <w:color w:val="000000"/>
                <w:sz w:val="22"/>
                <w:szCs w:val="22"/>
              </w:rPr>
              <w:t>:</w:t>
            </w:r>
          </w:p>
          <w:p w14:paraId="62B4AEA1" w14:textId="5B5DC17C" w:rsidR="0004736C" w:rsidRPr="0004736C" w:rsidRDefault="00B91A7B" w:rsidP="00061BFF">
            <w:pPr>
              <w:suppressAutoHyphens/>
              <w:autoSpaceDE w:val="0"/>
              <w:autoSpaceDN w:val="0"/>
              <w:spacing w:after="0" w:line="240" w:lineRule="auto"/>
              <w:ind w:left="720"/>
              <w:rPr>
                <w:rFonts w:eastAsia="Calibri"/>
                <w:color w:val="000000"/>
                <w:sz w:val="22"/>
                <w:szCs w:val="22"/>
              </w:rPr>
            </w:pPr>
            <w:r>
              <w:rPr>
                <w:rFonts w:eastAsia="Calibri"/>
                <w:color w:val="000000"/>
                <w:sz w:val="22"/>
                <w:szCs w:val="22"/>
              </w:rPr>
              <w:t>Lucas explained the joining of four offices including OEHR. Name will be Office of Policy and Strategic Priorities. Team building and common agenda is being built during the first month. In person commissioners are welcome to join Lucas for a brief tour after the meeting to see where office is located.</w:t>
            </w:r>
          </w:p>
          <w:p w14:paraId="3B9DB8B5" w14:textId="5A21EE34" w:rsidR="00042B52" w:rsidRPr="00DA5F30" w:rsidRDefault="00042B52" w:rsidP="0080308E">
            <w:pPr>
              <w:suppressAutoHyphens/>
              <w:autoSpaceDE w:val="0"/>
              <w:autoSpaceDN w:val="0"/>
              <w:spacing w:after="0" w:line="240" w:lineRule="auto"/>
              <w:rPr>
                <w:rFonts w:eastAsia="Calibri"/>
                <w:color w:val="000000"/>
                <w:sz w:val="22"/>
                <w:szCs w:val="22"/>
              </w:rPr>
            </w:pPr>
          </w:p>
        </w:tc>
      </w:tr>
      <w:tr w:rsidR="006A5ECC" w:rsidRPr="00DA5F30" w14:paraId="1AB55A60" w14:textId="77777777" w:rsidTr="00171F07">
        <w:trPr>
          <w:trHeight w:val="1160"/>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C4B02" w14:textId="0243C0B8" w:rsidR="006A5ECC" w:rsidRPr="00DA5F30" w:rsidRDefault="008555F4" w:rsidP="00F240DB">
            <w:pPr>
              <w:suppressAutoHyphens/>
              <w:autoSpaceDE w:val="0"/>
              <w:autoSpaceDN w:val="0"/>
              <w:spacing w:after="0" w:line="240" w:lineRule="auto"/>
              <w:rPr>
                <w:rFonts w:eastAsia="Calibri"/>
                <w:b/>
                <w:bCs/>
                <w:color w:val="000000"/>
                <w:sz w:val="22"/>
                <w:szCs w:val="22"/>
              </w:rPr>
            </w:pPr>
            <w:r>
              <w:rPr>
                <w:rFonts w:eastAsia="Calibri"/>
                <w:b/>
                <w:bCs/>
                <w:color w:val="000000"/>
                <w:sz w:val="22"/>
                <w:szCs w:val="22"/>
              </w:rPr>
              <w:lastRenderedPageBreak/>
              <w:t>Subcommittee Reports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82E0" w14:textId="2EC1C235" w:rsidR="00095C3E" w:rsidRPr="00095C3E" w:rsidRDefault="00095C3E" w:rsidP="006A5ECC">
            <w:pPr>
              <w:suppressAutoHyphens/>
              <w:autoSpaceDE w:val="0"/>
              <w:autoSpaceDN w:val="0"/>
              <w:spacing w:after="0" w:line="240" w:lineRule="auto"/>
              <w:rPr>
                <w:rFonts w:eastAsia="Calibri"/>
                <w:b/>
                <w:bCs/>
                <w:color w:val="000000"/>
                <w:sz w:val="22"/>
                <w:szCs w:val="22"/>
              </w:rPr>
            </w:pPr>
            <w:r w:rsidRPr="00095C3E">
              <w:rPr>
                <w:rFonts w:eastAsia="Calibri"/>
                <w:b/>
                <w:bCs/>
                <w:color w:val="000000"/>
                <w:sz w:val="22"/>
                <w:szCs w:val="22"/>
              </w:rPr>
              <w:t>Disability Resources and Access Platforms</w:t>
            </w:r>
          </w:p>
          <w:p w14:paraId="6758BF6E" w14:textId="7BB5847C" w:rsidR="006A5ECC" w:rsidRDefault="008555F4" w:rsidP="006A5ECC">
            <w:pPr>
              <w:suppressAutoHyphens/>
              <w:autoSpaceDE w:val="0"/>
              <w:autoSpaceDN w:val="0"/>
              <w:spacing w:after="0" w:line="240" w:lineRule="auto"/>
              <w:rPr>
                <w:rFonts w:eastAsia="Calibri"/>
                <w:color w:val="000000"/>
                <w:sz w:val="22"/>
                <w:szCs w:val="22"/>
              </w:rPr>
            </w:pPr>
            <w:r>
              <w:rPr>
                <w:rFonts w:eastAsia="Calibri"/>
                <w:color w:val="000000"/>
                <w:sz w:val="22"/>
                <w:szCs w:val="22"/>
              </w:rPr>
              <w:t xml:space="preserve">Coleman and </w:t>
            </w:r>
            <w:r w:rsidR="00543D4A">
              <w:rPr>
                <w:rFonts w:eastAsia="Calibri"/>
                <w:color w:val="000000"/>
                <w:sz w:val="22"/>
                <w:szCs w:val="22"/>
              </w:rPr>
              <w:t>Caldwell</w:t>
            </w:r>
          </w:p>
          <w:p w14:paraId="28E98AF4" w14:textId="55EABE13" w:rsidR="008555F4" w:rsidRDefault="008555F4" w:rsidP="006A5ECC">
            <w:pPr>
              <w:suppressAutoHyphens/>
              <w:autoSpaceDE w:val="0"/>
              <w:autoSpaceDN w:val="0"/>
              <w:spacing w:after="0" w:line="240" w:lineRule="auto"/>
              <w:rPr>
                <w:rFonts w:eastAsia="Calibri"/>
                <w:color w:val="000000"/>
                <w:sz w:val="22"/>
                <w:szCs w:val="22"/>
              </w:rPr>
            </w:pPr>
            <w:r>
              <w:rPr>
                <w:rFonts w:eastAsia="Calibri"/>
                <w:color w:val="000000"/>
                <w:sz w:val="22"/>
                <w:szCs w:val="22"/>
              </w:rPr>
              <w:t>Tacoma has abundance of platforms and resources for disability community. The challenge is how to coordinate those resources. Need to get word out and to place information where people can find them.</w:t>
            </w:r>
          </w:p>
          <w:p w14:paraId="298AC615" w14:textId="5BF386D1" w:rsidR="008555F4" w:rsidRDefault="008555F4" w:rsidP="006A5ECC">
            <w:pPr>
              <w:suppressAutoHyphens/>
              <w:autoSpaceDE w:val="0"/>
              <w:autoSpaceDN w:val="0"/>
              <w:spacing w:after="0" w:line="240" w:lineRule="auto"/>
              <w:rPr>
                <w:rFonts w:eastAsia="Calibri"/>
                <w:color w:val="000000"/>
                <w:sz w:val="22"/>
                <w:szCs w:val="22"/>
              </w:rPr>
            </w:pPr>
            <w:r>
              <w:rPr>
                <w:rFonts w:eastAsia="Calibri"/>
                <w:color w:val="000000"/>
                <w:sz w:val="22"/>
                <w:szCs w:val="22"/>
              </w:rPr>
              <w:t>Every caregiver should access people where they are. Examples in past have been PC@ Guide and Northwest Resource Guide. Where do we centralize information for more access and success?</w:t>
            </w:r>
          </w:p>
          <w:p w14:paraId="2887D45F" w14:textId="2FDD1F61" w:rsidR="008555F4" w:rsidRDefault="008555F4" w:rsidP="006A5ECC">
            <w:pPr>
              <w:suppressAutoHyphens/>
              <w:autoSpaceDE w:val="0"/>
              <w:autoSpaceDN w:val="0"/>
              <w:spacing w:after="0" w:line="240" w:lineRule="auto"/>
              <w:rPr>
                <w:rFonts w:eastAsia="Calibri"/>
                <w:color w:val="000000"/>
                <w:sz w:val="22"/>
                <w:szCs w:val="22"/>
              </w:rPr>
            </w:pPr>
            <w:r>
              <w:rPr>
                <w:rFonts w:eastAsia="Calibri"/>
                <w:color w:val="000000"/>
                <w:sz w:val="22"/>
                <w:szCs w:val="22"/>
              </w:rPr>
              <w:t xml:space="preserve">A great app is “On The </w:t>
            </w:r>
            <w:proofErr w:type="gramStart"/>
            <w:r>
              <w:rPr>
                <w:rFonts w:eastAsia="Calibri"/>
                <w:color w:val="000000"/>
                <w:sz w:val="22"/>
                <w:szCs w:val="22"/>
              </w:rPr>
              <w:t>Road</w:t>
            </w:r>
            <w:proofErr w:type="gramEnd"/>
            <w:r>
              <w:rPr>
                <w:rFonts w:eastAsia="Calibri"/>
                <w:color w:val="000000"/>
                <w:sz w:val="22"/>
                <w:szCs w:val="22"/>
              </w:rPr>
              <w:t>”</w:t>
            </w:r>
          </w:p>
          <w:p w14:paraId="3DB273A3" w14:textId="200FB532" w:rsidR="008555F4" w:rsidRPr="00095C3E" w:rsidRDefault="00095C3E" w:rsidP="006A5ECC">
            <w:pPr>
              <w:suppressAutoHyphens/>
              <w:autoSpaceDE w:val="0"/>
              <w:autoSpaceDN w:val="0"/>
              <w:spacing w:after="0" w:line="240" w:lineRule="auto"/>
              <w:rPr>
                <w:rFonts w:eastAsia="Calibri"/>
                <w:b/>
                <w:bCs/>
                <w:color w:val="000000"/>
                <w:sz w:val="22"/>
                <w:szCs w:val="22"/>
              </w:rPr>
            </w:pPr>
            <w:r w:rsidRPr="00095C3E">
              <w:rPr>
                <w:rFonts w:eastAsia="Calibri"/>
                <w:b/>
                <w:bCs/>
                <w:color w:val="000000"/>
                <w:sz w:val="22"/>
                <w:szCs w:val="22"/>
              </w:rPr>
              <w:t>Public Works</w:t>
            </w:r>
          </w:p>
          <w:p w14:paraId="7FA69085" w14:textId="79570876" w:rsidR="008555F4" w:rsidRDefault="008555F4" w:rsidP="006A5ECC">
            <w:pPr>
              <w:suppressAutoHyphens/>
              <w:autoSpaceDE w:val="0"/>
              <w:autoSpaceDN w:val="0"/>
              <w:spacing w:after="0" w:line="240" w:lineRule="auto"/>
              <w:rPr>
                <w:rFonts w:eastAsia="Calibri"/>
                <w:color w:val="000000"/>
                <w:sz w:val="22"/>
                <w:szCs w:val="22"/>
              </w:rPr>
            </w:pPr>
            <w:r>
              <w:rPr>
                <w:rFonts w:eastAsia="Calibri"/>
                <w:color w:val="000000"/>
                <w:sz w:val="22"/>
                <w:szCs w:val="22"/>
              </w:rPr>
              <w:t>Caldwell ask Gail Himes to offer Public Works and ADA update:</w:t>
            </w:r>
          </w:p>
          <w:p w14:paraId="52B4D62C" w14:textId="15A6F843" w:rsidR="006A5ECC" w:rsidRPr="006A5ECC" w:rsidRDefault="00DD4842" w:rsidP="006A5ECC">
            <w:pPr>
              <w:suppressAutoHyphens/>
              <w:autoSpaceDE w:val="0"/>
              <w:autoSpaceDN w:val="0"/>
              <w:spacing w:after="0" w:line="240" w:lineRule="auto"/>
              <w:rPr>
                <w:rFonts w:eastAsia="Calibri"/>
                <w:color w:val="000000"/>
                <w:sz w:val="22"/>
                <w:szCs w:val="22"/>
              </w:rPr>
            </w:pPr>
            <w:r>
              <w:rPr>
                <w:rFonts w:eastAsia="Calibri"/>
                <w:color w:val="000000"/>
                <w:sz w:val="22"/>
                <w:szCs w:val="22"/>
              </w:rPr>
              <w:t xml:space="preserve">Gail Himes offered an </w:t>
            </w:r>
            <w:r w:rsidR="00983FD6">
              <w:rPr>
                <w:rFonts w:eastAsia="Calibri"/>
                <w:color w:val="000000"/>
                <w:sz w:val="22"/>
                <w:szCs w:val="22"/>
              </w:rPr>
              <w:t>update on the McKinley project and work on connecting Pacific and 64</w:t>
            </w:r>
            <w:r w:rsidR="00983FD6" w:rsidRPr="00983FD6">
              <w:rPr>
                <w:rFonts w:eastAsia="Calibri"/>
                <w:color w:val="000000"/>
                <w:sz w:val="22"/>
                <w:szCs w:val="22"/>
                <w:vertAlign w:val="superscript"/>
              </w:rPr>
              <w:t>th</w:t>
            </w:r>
            <w:r w:rsidR="00983FD6">
              <w:rPr>
                <w:rFonts w:eastAsia="Calibri"/>
                <w:color w:val="000000"/>
                <w:sz w:val="22"/>
                <w:szCs w:val="22"/>
              </w:rPr>
              <w:t xml:space="preserve"> to McKinley and 64</w:t>
            </w:r>
            <w:r w:rsidR="00983FD6" w:rsidRPr="00983FD6">
              <w:rPr>
                <w:rFonts w:eastAsia="Calibri"/>
                <w:color w:val="000000"/>
                <w:sz w:val="22"/>
                <w:szCs w:val="22"/>
                <w:vertAlign w:val="superscript"/>
              </w:rPr>
              <w:t>th</w:t>
            </w:r>
            <w:r w:rsidR="00983FD6">
              <w:rPr>
                <w:rFonts w:eastAsia="Calibri"/>
                <w:color w:val="000000"/>
                <w:sz w:val="22"/>
                <w:szCs w:val="22"/>
              </w:rPr>
              <w:t xml:space="preserve">. Also </w:t>
            </w:r>
            <w:r w:rsidR="008555F4">
              <w:rPr>
                <w:rFonts w:eastAsia="Calibri"/>
                <w:color w:val="000000"/>
                <w:sz w:val="22"/>
                <w:szCs w:val="22"/>
              </w:rPr>
              <w:t>900-million-dollar</w:t>
            </w:r>
            <w:r w:rsidR="00983FD6">
              <w:rPr>
                <w:rFonts w:eastAsia="Calibri"/>
                <w:color w:val="000000"/>
                <w:sz w:val="22"/>
                <w:szCs w:val="22"/>
              </w:rPr>
              <w:t xml:space="preserve"> Public Works Levy would greatly enhance the city and build in new equitable investments to areas of the city that have been historically under prioritized.</w:t>
            </w:r>
            <w:r w:rsidR="006A5ECC" w:rsidRPr="006A5ECC">
              <w:rPr>
                <w:rFonts w:eastAsia="Calibri"/>
                <w:color w:val="000000"/>
                <w:sz w:val="22"/>
                <w:szCs w:val="22"/>
              </w:rPr>
              <w:t xml:space="preserve"> </w:t>
            </w:r>
          </w:p>
          <w:p w14:paraId="1D388AA7" w14:textId="5109A6AD" w:rsidR="006A5ECC" w:rsidRDefault="006A5ECC" w:rsidP="006A5ECC">
            <w:pPr>
              <w:suppressAutoHyphens/>
              <w:autoSpaceDE w:val="0"/>
              <w:autoSpaceDN w:val="0"/>
              <w:spacing w:after="0" w:line="240" w:lineRule="auto"/>
              <w:rPr>
                <w:rFonts w:eastAsia="Calibri"/>
                <w:color w:val="000000"/>
                <w:sz w:val="22"/>
                <w:szCs w:val="22"/>
              </w:rPr>
            </w:pPr>
          </w:p>
          <w:p w14:paraId="7A4C1DE6" w14:textId="77A99731" w:rsidR="008555F4" w:rsidRPr="00095C3E" w:rsidRDefault="008555F4" w:rsidP="006A5ECC">
            <w:pPr>
              <w:suppressAutoHyphens/>
              <w:autoSpaceDE w:val="0"/>
              <w:autoSpaceDN w:val="0"/>
              <w:spacing w:after="0" w:line="240" w:lineRule="auto"/>
              <w:rPr>
                <w:rFonts w:eastAsia="Calibri"/>
                <w:b/>
                <w:bCs/>
                <w:color w:val="000000"/>
                <w:sz w:val="22"/>
                <w:szCs w:val="22"/>
              </w:rPr>
            </w:pPr>
            <w:r w:rsidRPr="00095C3E">
              <w:rPr>
                <w:rFonts w:eastAsia="Calibri"/>
                <w:b/>
                <w:bCs/>
                <w:color w:val="000000"/>
                <w:sz w:val="22"/>
                <w:szCs w:val="22"/>
              </w:rPr>
              <w:t>Transportation</w:t>
            </w:r>
          </w:p>
          <w:p w14:paraId="401A23DE" w14:textId="69321DB9" w:rsidR="008555F4" w:rsidRDefault="008555F4" w:rsidP="006A5ECC">
            <w:pPr>
              <w:suppressAutoHyphens/>
              <w:autoSpaceDE w:val="0"/>
              <w:autoSpaceDN w:val="0"/>
              <w:spacing w:after="0" w:line="240" w:lineRule="auto"/>
              <w:rPr>
                <w:rFonts w:eastAsia="Calibri"/>
                <w:color w:val="000000"/>
                <w:sz w:val="22"/>
                <w:szCs w:val="22"/>
              </w:rPr>
            </w:pPr>
            <w:r>
              <w:rPr>
                <w:rFonts w:eastAsia="Calibri"/>
                <w:color w:val="000000"/>
                <w:sz w:val="22"/>
                <w:szCs w:val="22"/>
              </w:rPr>
              <w:t>Edick reported that transit updated its website and will report how effective updates have been at next meeting</w:t>
            </w:r>
          </w:p>
          <w:p w14:paraId="61FB9BB0" w14:textId="77B00695" w:rsidR="008555F4" w:rsidRDefault="008555F4" w:rsidP="006A5ECC">
            <w:pPr>
              <w:suppressAutoHyphens/>
              <w:autoSpaceDE w:val="0"/>
              <w:autoSpaceDN w:val="0"/>
              <w:spacing w:after="0" w:line="240" w:lineRule="auto"/>
              <w:rPr>
                <w:rFonts w:eastAsia="Calibri"/>
                <w:color w:val="000000"/>
                <w:sz w:val="22"/>
                <w:szCs w:val="22"/>
              </w:rPr>
            </w:pPr>
            <w:r>
              <w:rPr>
                <w:rFonts w:eastAsia="Calibri"/>
                <w:color w:val="000000"/>
                <w:sz w:val="22"/>
                <w:szCs w:val="22"/>
              </w:rPr>
              <w:t>Caldwell—Pierce Bus added express routes to and from Spanaway and downtown on Bu lines 1 and 712. Stops every quarter mile.</w:t>
            </w:r>
          </w:p>
          <w:p w14:paraId="36F96E1A" w14:textId="1A01AB8C" w:rsidR="008555F4" w:rsidRDefault="008555F4" w:rsidP="006A5ECC">
            <w:pPr>
              <w:suppressAutoHyphens/>
              <w:autoSpaceDE w:val="0"/>
              <w:autoSpaceDN w:val="0"/>
              <w:spacing w:after="0" w:line="240" w:lineRule="auto"/>
              <w:rPr>
                <w:rFonts w:eastAsia="Calibri"/>
                <w:color w:val="000000"/>
                <w:sz w:val="22"/>
                <w:szCs w:val="22"/>
              </w:rPr>
            </w:pPr>
          </w:p>
          <w:p w14:paraId="7CB9DEA2" w14:textId="360D103D" w:rsidR="00095C3E" w:rsidRDefault="008555F4" w:rsidP="006A5ECC">
            <w:pPr>
              <w:suppressAutoHyphens/>
              <w:autoSpaceDE w:val="0"/>
              <w:autoSpaceDN w:val="0"/>
              <w:spacing w:after="0" w:line="240" w:lineRule="auto"/>
              <w:rPr>
                <w:rFonts w:eastAsia="Calibri"/>
                <w:color w:val="000000"/>
                <w:sz w:val="22"/>
                <w:szCs w:val="22"/>
              </w:rPr>
            </w:pPr>
            <w:r>
              <w:rPr>
                <w:rFonts w:eastAsia="Calibri"/>
                <w:color w:val="000000"/>
                <w:sz w:val="22"/>
                <w:szCs w:val="22"/>
              </w:rPr>
              <w:t xml:space="preserve">Barfield—Pierce </w:t>
            </w:r>
            <w:r w:rsidR="00095C3E">
              <w:rPr>
                <w:rFonts w:eastAsia="Calibri"/>
                <w:color w:val="000000"/>
                <w:sz w:val="22"/>
                <w:szCs w:val="22"/>
              </w:rPr>
              <w:t>busses are</w:t>
            </w:r>
            <w:r>
              <w:rPr>
                <w:rFonts w:eastAsia="Calibri"/>
                <w:color w:val="000000"/>
                <w:sz w:val="22"/>
                <w:szCs w:val="22"/>
              </w:rPr>
              <w:t xml:space="preserve"> more </w:t>
            </w:r>
            <w:r w:rsidR="00EE481B">
              <w:rPr>
                <w:rFonts w:eastAsia="Calibri"/>
                <w:color w:val="000000"/>
                <w:sz w:val="22"/>
                <w:szCs w:val="22"/>
              </w:rPr>
              <w:t>accessible,</w:t>
            </w:r>
            <w:r>
              <w:rPr>
                <w:rFonts w:eastAsia="Calibri"/>
                <w:color w:val="000000"/>
                <w:sz w:val="22"/>
                <w:szCs w:val="22"/>
              </w:rPr>
              <w:t xml:space="preserve"> and stops are listed in ticker. </w:t>
            </w:r>
          </w:p>
          <w:p w14:paraId="4D1ED401" w14:textId="7257B920" w:rsidR="008555F4" w:rsidRDefault="00095C3E" w:rsidP="006A5ECC">
            <w:pPr>
              <w:suppressAutoHyphens/>
              <w:autoSpaceDE w:val="0"/>
              <w:autoSpaceDN w:val="0"/>
              <w:spacing w:after="0" w:line="240" w:lineRule="auto"/>
              <w:rPr>
                <w:rFonts w:eastAsia="Calibri"/>
                <w:color w:val="000000"/>
                <w:sz w:val="22"/>
                <w:szCs w:val="22"/>
              </w:rPr>
            </w:pPr>
            <w:r>
              <w:rPr>
                <w:rFonts w:eastAsia="Calibri"/>
                <w:color w:val="000000"/>
                <w:sz w:val="22"/>
                <w:szCs w:val="22"/>
              </w:rPr>
              <w:t xml:space="preserve">Edick: </w:t>
            </w:r>
            <w:r w:rsidR="008555F4">
              <w:rPr>
                <w:rFonts w:eastAsia="Calibri"/>
                <w:color w:val="000000"/>
                <w:sz w:val="22"/>
                <w:szCs w:val="22"/>
              </w:rPr>
              <w:t>Still doesn’t give directional corner so that blind folks know where they are exiting</w:t>
            </w:r>
            <w:r>
              <w:rPr>
                <w:rFonts w:eastAsia="Calibri"/>
                <w:color w:val="000000"/>
                <w:sz w:val="22"/>
                <w:szCs w:val="22"/>
              </w:rPr>
              <w:t>.</w:t>
            </w:r>
          </w:p>
          <w:p w14:paraId="1206674B" w14:textId="77777777" w:rsidR="006A5ECC" w:rsidRPr="0080308E" w:rsidRDefault="006A5ECC" w:rsidP="00095C3E">
            <w:pPr>
              <w:suppressAutoHyphens/>
              <w:autoSpaceDE w:val="0"/>
              <w:autoSpaceDN w:val="0"/>
              <w:spacing w:after="0" w:line="240" w:lineRule="auto"/>
              <w:rPr>
                <w:rFonts w:eastAsia="Calibri"/>
                <w:color w:val="000000"/>
                <w:sz w:val="22"/>
                <w:szCs w:val="22"/>
              </w:rPr>
            </w:pPr>
          </w:p>
        </w:tc>
      </w:tr>
      <w:tr w:rsidR="0073094A" w:rsidRPr="00DA5F30" w14:paraId="5D403587" w14:textId="77777777" w:rsidTr="00171F07">
        <w:trPr>
          <w:trHeight w:val="683"/>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0EB73" w14:textId="77777777" w:rsidR="0073094A" w:rsidRPr="00DA5F30" w:rsidRDefault="0073094A" w:rsidP="00F240DB">
            <w:pPr>
              <w:suppressAutoHyphens/>
              <w:autoSpaceDN w:val="0"/>
              <w:spacing w:after="0" w:line="240" w:lineRule="auto"/>
              <w:rPr>
                <w:rFonts w:eastAsia="Times New Roman"/>
                <w:b/>
                <w:bCs/>
                <w:sz w:val="22"/>
                <w:szCs w:val="22"/>
              </w:rPr>
            </w:pPr>
            <w:r w:rsidRPr="00DA5F30">
              <w:rPr>
                <w:rFonts w:eastAsia="Times New Roman"/>
                <w:b/>
                <w:bCs/>
                <w:sz w:val="22"/>
                <w:szCs w:val="22"/>
              </w:rPr>
              <w:lastRenderedPageBreak/>
              <w:t>Action Items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037AE" w14:textId="7FFF2776" w:rsidR="00F63E9B" w:rsidRDefault="00061BFF" w:rsidP="00972A5D">
            <w:pPr>
              <w:widowControl w:val="0"/>
              <w:numPr>
                <w:ilvl w:val="0"/>
                <w:numId w:val="7"/>
              </w:numPr>
              <w:suppressAutoHyphens/>
              <w:autoSpaceDN w:val="0"/>
              <w:spacing w:after="0" w:line="240" w:lineRule="auto"/>
              <w:ind w:right="86"/>
              <w:contextualSpacing/>
              <w:rPr>
                <w:rFonts w:eastAsia="Times New Roman"/>
                <w:bCs/>
                <w:iCs/>
                <w:sz w:val="22"/>
                <w:szCs w:val="22"/>
              </w:rPr>
            </w:pPr>
            <w:r>
              <w:rPr>
                <w:rFonts w:eastAsia="Times New Roman"/>
                <w:bCs/>
                <w:iCs/>
                <w:sz w:val="22"/>
                <w:szCs w:val="22"/>
              </w:rPr>
              <w:t>Forward TACOD letter of support for decriminalization of Psychedelics when the issue comes before Council</w:t>
            </w:r>
          </w:p>
          <w:p w14:paraId="178826AB" w14:textId="36913546" w:rsidR="002931CC" w:rsidRPr="00095C3E" w:rsidRDefault="00095C3E" w:rsidP="00095C3E">
            <w:pPr>
              <w:pStyle w:val="ListParagraph"/>
              <w:numPr>
                <w:ilvl w:val="0"/>
                <w:numId w:val="7"/>
              </w:numPr>
              <w:rPr>
                <w:rFonts w:eastAsia="Times New Roman"/>
                <w:bCs/>
                <w:iCs/>
                <w:sz w:val="22"/>
                <w:szCs w:val="22"/>
              </w:rPr>
            </w:pPr>
            <w:r>
              <w:rPr>
                <w:rFonts w:eastAsia="Times New Roman"/>
                <w:bCs/>
                <w:iCs/>
                <w:sz w:val="22"/>
                <w:szCs w:val="22"/>
              </w:rPr>
              <w:t>Transportation will report on access to website for Pierce Transit next month.</w:t>
            </w:r>
          </w:p>
        </w:tc>
      </w:tr>
      <w:tr w:rsidR="0073094A" w:rsidRPr="00DA5F30" w14:paraId="49F42AC1" w14:textId="77777777" w:rsidTr="00171F07">
        <w:trPr>
          <w:trHeight w:val="80"/>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259DB" w14:textId="77777777" w:rsidR="0073094A" w:rsidRPr="00DA5F30" w:rsidRDefault="0073094A" w:rsidP="00F240DB">
            <w:pPr>
              <w:suppressAutoHyphens/>
              <w:autoSpaceDN w:val="0"/>
              <w:spacing w:after="0" w:line="240" w:lineRule="auto"/>
              <w:rPr>
                <w:rFonts w:eastAsia="Times New Roman"/>
                <w:sz w:val="22"/>
                <w:szCs w:val="22"/>
              </w:rPr>
            </w:pPr>
            <w:r w:rsidRPr="00DA5F30">
              <w:rPr>
                <w:rFonts w:eastAsia="Times New Roman"/>
                <w:b/>
                <w:bCs/>
                <w:sz w:val="22"/>
                <w:szCs w:val="22"/>
              </w:rPr>
              <w:t>Emergency Management</w:t>
            </w:r>
            <w:r w:rsidRPr="00DA5F30">
              <w:rPr>
                <w:rFonts w:eastAsia="Times New Roman"/>
                <w:sz w:val="22"/>
                <w:szCs w:val="22"/>
              </w:rPr>
              <w:t>—</w:t>
            </w:r>
          </w:p>
          <w:p w14:paraId="094DE9EC" w14:textId="77777777" w:rsidR="0073094A" w:rsidRPr="00DA5F30" w:rsidRDefault="0073094A" w:rsidP="00F240DB">
            <w:pPr>
              <w:suppressAutoHyphens/>
              <w:autoSpaceDN w:val="0"/>
              <w:spacing w:after="0" w:line="240" w:lineRule="auto"/>
              <w:rPr>
                <w:rFonts w:eastAsia="Times New Roman"/>
                <w:sz w:val="22"/>
                <w:szCs w:val="22"/>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C188" w14:textId="70AA018E" w:rsidR="006A5ECC" w:rsidRPr="00DA5F30" w:rsidRDefault="00061BFF" w:rsidP="00061BFF">
            <w:pPr>
              <w:widowControl w:val="0"/>
              <w:suppressAutoHyphens/>
              <w:autoSpaceDN w:val="0"/>
              <w:spacing w:after="0" w:line="240" w:lineRule="auto"/>
              <w:ind w:right="86"/>
              <w:contextualSpacing/>
              <w:rPr>
                <w:rFonts w:eastAsia="Times New Roman"/>
                <w:bCs/>
                <w:iCs/>
                <w:sz w:val="22"/>
                <w:szCs w:val="22"/>
              </w:rPr>
            </w:pPr>
            <w:r>
              <w:rPr>
                <w:rFonts w:eastAsia="Times New Roman"/>
                <w:bCs/>
                <w:iCs/>
                <w:sz w:val="22"/>
                <w:szCs w:val="22"/>
              </w:rPr>
              <w:t>No Report</w:t>
            </w:r>
          </w:p>
        </w:tc>
      </w:tr>
      <w:tr w:rsidR="0073094A" w:rsidRPr="00DA5F30" w14:paraId="3A75D3B6" w14:textId="77777777" w:rsidTr="002931CC">
        <w:trPr>
          <w:trHeight w:val="692"/>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90D14" w14:textId="77777777" w:rsidR="0073094A" w:rsidRPr="00DA5F30" w:rsidRDefault="0073094A" w:rsidP="00F240DB">
            <w:pPr>
              <w:suppressAutoHyphens/>
              <w:autoSpaceDN w:val="0"/>
              <w:spacing w:after="0" w:line="240" w:lineRule="auto"/>
              <w:rPr>
                <w:rFonts w:eastAsia="Times New Roman"/>
                <w:sz w:val="22"/>
                <w:szCs w:val="22"/>
              </w:rPr>
            </w:pPr>
            <w:r w:rsidRPr="00DA5F30">
              <w:rPr>
                <w:rFonts w:eastAsia="Times New Roman"/>
                <w:b/>
                <w:bCs/>
                <w:sz w:val="22"/>
                <w:szCs w:val="22"/>
              </w:rPr>
              <w:t>Ivan Tudela</w:t>
            </w:r>
            <w:r w:rsidRPr="00DA5F30">
              <w:rPr>
                <w:rFonts w:eastAsia="Times New Roman"/>
                <w:sz w:val="22"/>
                <w:szCs w:val="22"/>
              </w:rPr>
              <w:t xml:space="preserve">– Pierce County Human Services </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7787A" w14:textId="194E8432" w:rsidR="0073094A" w:rsidRPr="00DA5F30" w:rsidRDefault="00061BFF" w:rsidP="003D3657">
            <w:pPr>
              <w:widowControl w:val="0"/>
              <w:suppressAutoHyphens/>
              <w:autoSpaceDN w:val="0"/>
              <w:spacing w:after="0" w:line="240" w:lineRule="auto"/>
              <w:ind w:right="86"/>
              <w:contextualSpacing/>
              <w:rPr>
                <w:rFonts w:eastAsia="Times New Roman"/>
                <w:bCs/>
                <w:iCs/>
                <w:sz w:val="22"/>
                <w:szCs w:val="22"/>
              </w:rPr>
            </w:pPr>
            <w:r>
              <w:rPr>
                <w:rFonts w:eastAsia="Times New Roman"/>
                <w:bCs/>
                <w:iCs/>
                <w:sz w:val="22"/>
                <w:szCs w:val="22"/>
              </w:rPr>
              <w:t>No Report</w:t>
            </w:r>
          </w:p>
        </w:tc>
      </w:tr>
      <w:tr w:rsidR="0073094A" w:rsidRPr="00DA5F30" w14:paraId="345BBB8C" w14:textId="77777777" w:rsidTr="00171F07">
        <w:trPr>
          <w:trHeight w:val="530"/>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7BC77" w14:textId="77777777" w:rsidR="0073094A" w:rsidRPr="00DA5F30" w:rsidRDefault="0073094A" w:rsidP="00F240DB">
            <w:pPr>
              <w:suppressAutoHyphens/>
              <w:autoSpaceDE w:val="0"/>
              <w:autoSpaceDN w:val="0"/>
              <w:spacing w:after="0" w:line="240" w:lineRule="auto"/>
              <w:rPr>
                <w:rFonts w:eastAsia="Calibri"/>
                <w:color w:val="000000"/>
                <w:sz w:val="22"/>
                <w:szCs w:val="22"/>
              </w:rPr>
            </w:pPr>
            <w:r w:rsidRPr="00DA5F30">
              <w:rPr>
                <w:rFonts w:eastAsia="Times New Roman"/>
                <w:b/>
                <w:bCs/>
                <w:color w:val="000000"/>
                <w:sz w:val="22"/>
                <w:szCs w:val="22"/>
              </w:rPr>
              <w:t>Report from PCAC</w:t>
            </w:r>
            <w:r w:rsidRPr="00DA5F30">
              <w:rPr>
                <w:rFonts w:eastAsia="Times New Roman"/>
                <w:color w:val="000000"/>
                <w:sz w:val="22"/>
                <w:szCs w:val="22"/>
              </w:rPr>
              <w:t xml:space="preserve"> </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608C8" w14:textId="78500C82" w:rsidR="0073094A" w:rsidRPr="00DA5F30" w:rsidRDefault="00095C3E" w:rsidP="00F240DB">
            <w:pPr>
              <w:widowControl w:val="0"/>
              <w:suppressAutoHyphens/>
              <w:autoSpaceDN w:val="0"/>
              <w:spacing w:after="0" w:line="240" w:lineRule="auto"/>
              <w:ind w:right="86"/>
              <w:rPr>
                <w:rFonts w:eastAsia="Times New Roman"/>
                <w:bCs/>
                <w:iCs/>
                <w:sz w:val="22"/>
                <w:szCs w:val="22"/>
              </w:rPr>
            </w:pPr>
            <w:r>
              <w:rPr>
                <w:rFonts w:eastAsia="Times New Roman"/>
                <w:bCs/>
                <w:iCs/>
                <w:sz w:val="22"/>
                <w:szCs w:val="22"/>
              </w:rPr>
              <w:t>No Report</w:t>
            </w:r>
          </w:p>
        </w:tc>
      </w:tr>
      <w:tr w:rsidR="0073094A" w:rsidRPr="00DA5F30" w14:paraId="1B6C708D" w14:textId="77777777" w:rsidTr="002931CC">
        <w:trPr>
          <w:trHeight w:val="467"/>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6AA00" w14:textId="77777777" w:rsidR="0073094A" w:rsidRPr="00DA5F30" w:rsidRDefault="0073094A" w:rsidP="00F240DB">
            <w:pPr>
              <w:suppressAutoHyphens/>
              <w:autoSpaceDE w:val="0"/>
              <w:autoSpaceDN w:val="0"/>
              <w:spacing w:after="0" w:line="240" w:lineRule="auto"/>
              <w:rPr>
                <w:rFonts w:eastAsia="Times New Roman"/>
                <w:b/>
                <w:bCs/>
                <w:color w:val="000000"/>
                <w:sz w:val="22"/>
                <w:szCs w:val="22"/>
              </w:rPr>
            </w:pPr>
            <w:r w:rsidRPr="00DA5F30">
              <w:rPr>
                <w:rFonts w:eastAsia="Times New Roman"/>
                <w:b/>
                <w:bCs/>
                <w:color w:val="000000"/>
                <w:sz w:val="22"/>
                <w:szCs w:val="22"/>
              </w:rPr>
              <w:t xml:space="preserve">Committee Reports </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47AEB" w14:textId="00F2EE79" w:rsidR="0073094A" w:rsidRPr="00DA5F30" w:rsidRDefault="00EE481B" w:rsidP="00F240DB">
            <w:pPr>
              <w:widowControl w:val="0"/>
              <w:suppressAutoHyphens/>
              <w:autoSpaceDN w:val="0"/>
              <w:spacing w:after="0" w:line="240" w:lineRule="auto"/>
              <w:ind w:left="252" w:right="86"/>
              <w:contextualSpacing/>
              <w:rPr>
                <w:rFonts w:eastAsia="Times New Roman"/>
                <w:bCs/>
                <w:iCs/>
                <w:sz w:val="22"/>
                <w:szCs w:val="22"/>
              </w:rPr>
            </w:pPr>
            <w:r>
              <w:rPr>
                <w:rFonts w:eastAsia="Times New Roman"/>
                <w:bCs/>
                <w:iCs/>
                <w:sz w:val="22"/>
                <w:szCs w:val="22"/>
              </w:rPr>
              <w:t>See above</w:t>
            </w:r>
          </w:p>
        </w:tc>
      </w:tr>
      <w:tr w:rsidR="0073094A" w:rsidRPr="00DA5F30" w14:paraId="4D51C777" w14:textId="77777777" w:rsidTr="002931CC">
        <w:trPr>
          <w:trHeight w:val="827"/>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68945" w14:textId="77777777" w:rsidR="0073094A" w:rsidRPr="00DA5F30" w:rsidRDefault="0073094A" w:rsidP="00F240DB">
            <w:pPr>
              <w:suppressAutoHyphens/>
              <w:autoSpaceDE w:val="0"/>
              <w:autoSpaceDN w:val="0"/>
              <w:spacing w:after="0" w:line="240" w:lineRule="auto"/>
              <w:rPr>
                <w:rFonts w:eastAsia="Times New Roman"/>
                <w:b/>
                <w:bCs/>
                <w:color w:val="000000"/>
                <w:sz w:val="22"/>
                <w:szCs w:val="22"/>
              </w:rPr>
            </w:pPr>
            <w:r w:rsidRPr="00DA5F30">
              <w:rPr>
                <w:rFonts w:eastAsia="Times New Roman"/>
                <w:b/>
                <w:bCs/>
                <w:color w:val="000000"/>
                <w:sz w:val="22"/>
                <w:szCs w:val="22"/>
              </w:rPr>
              <w:t xml:space="preserve">Individual Commissioner Reports </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F1FC0" w14:textId="6C28CA90" w:rsidR="003A43A0" w:rsidRPr="007728C5" w:rsidRDefault="00095C3E" w:rsidP="007728C5">
            <w:pPr>
              <w:suppressAutoHyphens/>
              <w:autoSpaceDE w:val="0"/>
              <w:autoSpaceDN w:val="0"/>
              <w:spacing w:after="0" w:line="240" w:lineRule="auto"/>
              <w:rPr>
                <w:rFonts w:eastAsia="Times New Roman"/>
                <w:sz w:val="22"/>
                <w:szCs w:val="22"/>
              </w:rPr>
            </w:pPr>
            <w:r w:rsidRPr="007728C5">
              <w:rPr>
                <w:rFonts w:eastAsia="Times New Roman"/>
                <w:sz w:val="22"/>
                <w:szCs w:val="22"/>
              </w:rPr>
              <w:t>None</w:t>
            </w:r>
          </w:p>
        </w:tc>
      </w:tr>
      <w:tr w:rsidR="0073094A" w:rsidRPr="00DA5F30" w14:paraId="19488167" w14:textId="77777777" w:rsidTr="00171F07">
        <w:trPr>
          <w:trHeight w:val="890"/>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DFB58" w14:textId="77777777" w:rsidR="0073094A" w:rsidRPr="00DA5F30" w:rsidRDefault="0073094A" w:rsidP="00F240DB">
            <w:pPr>
              <w:suppressAutoHyphens/>
              <w:autoSpaceDN w:val="0"/>
              <w:spacing w:after="0" w:line="240" w:lineRule="auto"/>
              <w:rPr>
                <w:rFonts w:eastAsia="Times New Roman"/>
                <w:b/>
                <w:bCs/>
                <w:sz w:val="22"/>
                <w:szCs w:val="22"/>
              </w:rPr>
            </w:pPr>
            <w:r w:rsidRPr="00DA5F30">
              <w:rPr>
                <w:rFonts w:eastAsia="Times New Roman"/>
                <w:b/>
                <w:bCs/>
                <w:sz w:val="22"/>
                <w:szCs w:val="22"/>
              </w:rPr>
              <w:t>Invitation for Community Input</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43027" w14:textId="77777777" w:rsidR="0073094A" w:rsidRDefault="0073094A" w:rsidP="00F240DB">
            <w:pPr>
              <w:widowControl w:val="0"/>
              <w:suppressAutoHyphens/>
              <w:autoSpaceDN w:val="0"/>
              <w:spacing w:after="0" w:line="240" w:lineRule="auto"/>
              <w:ind w:left="-108" w:right="86"/>
              <w:rPr>
                <w:rFonts w:eastAsia="Times New Roman"/>
                <w:sz w:val="22"/>
                <w:szCs w:val="22"/>
              </w:rPr>
            </w:pPr>
          </w:p>
          <w:p w14:paraId="7E583725" w14:textId="6E34C5D1" w:rsidR="007728C5" w:rsidRPr="007728C5" w:rsidRDefault="007728C5" w:rsidP="007728C5">
            <w:pPr>
              <w:rPr>
                <w:rFonts w:eastAsia="Times New Roman"/>
                <w:sz w:val="22"/>
                <w:szCs w:val="22"/>
              </w:rPr>
            </w:pPr>
            <w:r>
              <w:rPr>
                <w:rFonts w:eastAsia="Times New Roman"/>
                <w:sz w:val="22"/>
                <w:szCs w:val="22"/>
              </w:rPr>
              <w:t>None</w:t>
            </w:r>
          </w:p>
        </w:tc>
      </w:tr>
      <w:tr w:rsidR="0073094A" w:rsidRPr="00DA5F30" w14:paraId="2C3253AE" w14:textId="77777777" w:rsidTr="002931CC">
        <w:trPr>
          <w:trHeight w:val="548"/>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902BF" w14:textId="77777777" w:rsidR="0073094A" w:rsidRPr="00DA5F30" w:rsidRDefault="0073094A" w:rsidP="00F240DB">
            <w:pPr>
              <w:suppressAutoHyphens/>
              <w:autoSpaceDN w:val="0"/>
              <w:spacing w:after="0" w:line="240" w:lineRule="auto"/>
              <w:rPr>
                <w:rFonts w:eastAsia="Times New Roman"/>
                <w:b/>
                <w:bCs/>
                <w:sz w:val="22"/>
                <w:szCs w:val="22"/>
              </w:rPr>
            </w:pPr>
            <w:r w:rsidRPr="00DA5F30">
              <w:rPr>
                <w:rFonts w:eastAsia="Times New Roman"/>
                <w:b/>
                <w:bCs/>
                <w:sz w:val="22"/>
                <w:szCs w:val="22"/>
              </w:rPr>
              <w:t xml:space="preserve">New Business or </w:t>
            </w:r>
          </w:p>
          <w:p w14:paraId="420B00F3" w14:textId="7A805C84" w:rsidR="002931CC" w:rsidRPr="002931CC" w:rsidRDefault="0073094A" w:rsidP="002931CC">
            <w:pPr>
              <w:suppressAutoHyphens/>
              <w:autoSpaceDN w:val="0"/>
              <w:spacing w:after="0" w:line="240" w:lineRule="auto"/>
              <w:rPr>
                <w:rFonts w:eastAsia="Times New Roman"/>
                <w:b/>
                <w:bCs/>
                <w:sz w:val="22"/>
                <w:szCs w:val="22"/>
              </w:rPr>
            </w:pPr>
            <w:r w:rsidRPr="00DA5F30">
              <w:rPr>
                <w:rFonts w:eastAsia="Times New Roman"/>
                <w:b/>
                <w:bCs/>
                <w:sz w:val="22"/>
                <w:szCs w:val="22"/>
              </w:rPr>
              <w:t>Good of the Order</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80AC7" w14:textId="34FD2B53" w:rsidR="002931CC" w:rsidRPr="002931CC" w:rsidRDefault="007728C5" w:rsidP="002931CC">
            <w:pPr>
              <w:suppressAutoHyphens/>
              <w:autoSpaceDN w:val="0"/>
              <w:spacing w:after="160" w:line="240" w:lineRule="auto"/>
              <w:rPr>
                <w:rFonts w:eastAsia="Times New Roman"/>
                <w:bCs/>
                <w:iCs/>
                <w:sz w:val="22"/>
                <w:szCs w:val="22"/>
              </w:rPr>
            </w:pPr>
            <w:r>
              <w:rPr>
                <w:rFonts w:eastAsia="Times New Roman"/>
                <w:bCs/>
                <w:iCs/>
                <w:sz w:val="22"/>
                <w:szCs w:val="22"/>
              </w:rPr>
              <w:t>None</w:t>
            </w:r>
          </w:p>
        </w:tc>
      </w:tr>
      <w:tr w:rsidR="0073094A" w:rsidRPr="00DA5F30" w14:paraId="63FAB08F" w14:textId="77777777" w:rsidTr="002931CC">
        <w:trPr>
          <w:trHeight w:val="548"/>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B9B7B" w14:textId="296A1E47" w:rsidR="0073094A" w:rsidRPr="00DA5F30" w:rsidRDefault="0073094A" w:rsidP="00F240DB">
            <w:pPr>
              <w:suppressAutoHyphens/>
              <w:autoSpaceDN w:val="0"/>
              <w:spacing w:after="0" w:line="240" w:lineRule="auto"/>
              <w:rPr>
                <w:rFonts w:eastAsia="Times New Roman"/>
                <w:b/>
                <w:bCs/>
                <w:sz w:val="22"/>
                <w:szCs w:val="22"/>
              </w:rPr>
            </w:pPr>
            <w:r w:rsidRPr="00DA5F30">
              <w:rPr>
                <w:rFonts w:eastAsia="Times New Roman"/>
                <w:b/>
                <w:bCs/>
                <w:sz w:val="22"/>
                <w:szCs w:val="22"/>
              </w:rPr>
              <w:t>Adjournment</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407C3" w14:textId="735C62EE" w:rsidR="0073094A" w:rsidRPr="00DA5F30" w:rsidRDefault="002868AD" w:rsidP="00F240DB">
            <w:pPr>
              <w:widowControl w:val="0"/>
              <w:suppressAutoHyphens/>
              <w:autoSpaceDN w:val="0"/>
              <w:spacing w:after="0" w:line="240" w:lineRule="auto"/>
              <w:ind w:left="-108" w:right="86"/>
              <w:rPr>
                <w:rFonts w:eastAsia="Times New Roman"/>
                <w:sz w:val="22"/>
                <w:szCs w:val="22"/>
              </w:rPr>
            </w:pPr>
            <w:r>
              <w:rPr>
                <w:rFonts w:eastAsia="Times New Roman"/>
                <w:bCs/>
                <w:iCs/>
                <w:sz w:val="22"/>
                <w:szCs w:val="22"/>
              </w:rPr>
              <w:t>6</w:t>
            </w:r>
            <w:r w:rsidR="001B7593" w:rsidRPr="00DA5F30">
              <w:rPr>
                <w:rFonts w:eastAsia="Times New Roman"/>
                <w:bCs/>
                <w:iCs/>
                <w:sz w:val="22"/>
                <w:szCs w:val="22"/>
              </w:rPr>
              <w:t>:</w:t>
            </w:r>
            <w:r>
              <w:rPr>
                <w:rFonts w:eastAsia="Times New Roman"/>
                <w:bCs/>
                <w:iCs/>
                <w:sz w:val="22"/>
                <w:szCs w:val="22"/>
              </w:rPr>
              <w:t>0</w:t>
            </w:r>
            <w:r w:rsidR="00061BFF">
              <w:rPr>
                <w:rFonts w:eastAsia="Times New Roman"/>
                <w:bCs/>
                <w:iCs/>
                <w:sz w:val="22"/>
                <w:szCs w:val="22"/>
              </w:rPr>
              <w:t>3</w:t>
            </w:r>
            <w:r>
              <w:rPr>
                <w:rFonts w:eastAsia="Times New Roman"/>
                <w:bCs/>
                <w:iCs/>
                <w:sz w:val="22"/>
                <w:szCs w:val="22"/>
              </w:rPr>
              <w:t xml:space="preserve"> </w:t>
            </w:r>
            <w:r w:rsidR="001B7593" w:rsidRPr="00DA5F30">
              <w:rPr>
                <w:rFonts w:eastAsia="Times New Roman"/>
                <w:bCs/>
                <w:iCs/>
                <w:sz w:val="22"/>
                <w:szCs w:val="22"/>
              </w:rPr>
              <w:t>PM</w:t>
            </w:r>
          </w:p>
        </w:tc>
      </w:tr>
    </w:tbl>
    <w:p w14:paraId="549D15E0" w14:textId="77777777" w:rsidR="00F240DB" w:rsidRPr="00DA5F30" w:rsidRDefault="00F240DB">
      <w:pPr>
        <w:rPr>
          <w:sz w:val="22"/>
          <w:szCs w:val="22"/>
        </w:rPr>
      </w:pPr>
    </w:p>
    <w:sectPr w:rsidR="00F240DB" w:rsidRPr="00DA5F3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52336" w14:textId="77777777" w:rsidR="00CB3DC0" w:rsidRDefault="00CB3DC0" w:rsidP="00CB3DC0">
      <w:pPr>
        <w:spacing w:after="0" w:line="240" w:lineRule="auto"/>
      </w:pPr>
      <w:r>
        <w:separator/>
      </w:r>
    </w:p>
  </w:endnote>
  <w:endnote w:type="continuationSeparator" w:id="0">
    <w:p w14:paraId="17808FE1" w14:textId="77777777" w:rsidR="00CB3DC0" w:rsidRDefault="00CB3DC0" w:rsidP="00CB3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5102" w14:textId="77777777" w:rsidR="002B2546" w:rsidRDefault="002B25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B5B5" w14:textId="013D4276" w:rsidR="00CB3DC0" w:rsidRDefault="00CB3DC0" w:rsidP="00CB3DC0">
    <w:pPr>
      <w:pStyle w:val="Default"/>
      <w:spacing w:before="120"/>
      <w:jc w:val="center"/>
      <w:rPr>
        <w:rFonts w:ascii="Tahoma" w:hAnsi="Tahoma" w:cs="Tahoma"/>
        <w:color w:val="auto"/>
        <w:sz w:val="16"/>
        <w:szCs w:val="16"/>
      </w:rPr>
    </w:pPr>
    <w:r w:rsidRPr="00AE6E0B">
      <w:rPr>
        <w:rFonts w:ascii="Tahoma" w:hAnsi="Tahoma" w:cs="Tahoma"/>
        <w:color w:val="auto"/>
        <w:sz w:val="16"/>
        <w:szCs w:val="16"/>
      </w:rPr>
      <w:t xml:space="preserve">COD </w:t>
    </w:r>
    <w:proofErr w:type="gramStart"/>
    <w:r w:rsidRPr="00AE6E0B">
      <w:rPr>
        <w:rFonts w:ascii="Tahoma" w:hAnsi="Tahoma" w:cs="Tahoma"/>
        <w:color w:val="auto"/>
        <w:sz w:val="16"/>
        <w:szCs w:val="16"/>
      </w:rPr>
      <w:t>Members:,</w:t>
    </w:r>
    <w:proofErr w:type="gramEnd"/>
    <w:r w:rsidRPr="00AE6E0B">
      <w:rPr>
        <w:rFonts w:ascii="Tahoma" w:hAnsi="Tahoma" w:cs="Tahoma"/>
        <w:color w:val="auto"/>
        <w:sz w:val="16"/>
        <w:szCs w:val="16"/>
      </w:rPr>
      <w:t xml:space="preserve"> Chair; </w:t>
    </w:r>
    <w:r>
      <w:rPr>
        <w:rFonts w:ascii="Tahoma" w:hAnsi="Tahoma" w:cs="Tahoma"/>
        <w:color w:val="auto"/>
        <w:sz w:val="16"/>
        <w:szCs w:val="16"/>
      </w:rPr>
      <w:t>Amin Tony Hester, Vice Chair:</w:t>
    </w:r>
    <w:r w:rsidRPr="00DF10F0">
      <w:rPr>
        <w:rFonts w:ascii="Tahoma" w:hAnsi="Tahoma" w:cs="Tahoma"/>
        <w:color w:val="auto"/>
        <w:sz w:val="16"/>
        <w:szCs w:val="16"/>
      </w:rPr>
      <w:t xml:space="preserve"> </w:t>
    </w:r>
    <w:r>
      <w:rPr>
        <w:rFonts w:ascii="Tahoma" w:hAnsi="Tahoma" w:cs="Tahoma"/>
        <w:color w:val="auto"/>
        <w:sz w:val="16"/>
        <w:szCs w:val="16"/>
      </w:rPr>
      <w:t xml:space="preserve">Hayley Edick, </w:t>
    </w:r>
    <w:r w:rsidRPr="00AE6E0B">
      <w:rPr>
        <w:rFonts w:ascii="Tahoma" w:hAnsi="Tahoma" w:cs="Tahoma"/>
        <w:color w:val="auto"/>
        <w:sz w:val="16"/>
        <w:szCs w:val="16"/>
      </w:rPr>
      <w:t xml:space="preserve"> </w:t>
    </w:r>
    <w:r>
      <w:rPr>
        <w:rFonts w:ascii="Tahoma" w:hAnsi="Tahoma" w:cs="Tahoma"/>
        <w:color w:val="auto"/>
        <w:sz w:val="16"/>
        <w:szCs w:val="16"/>
      </w:rPr>
      <w:t xml:space="preserve">Anthony Caldwell, </w:t>
    </w:r>
  </w:p>
  <w:p w14:paraId="19909F79" w14:textId="3320089B" w:rsidR="00CB3DC0" w:rsidRPr="00AE6E0B" w:rsidRDefault="00CB3DC0" w:rsidP="00CB3DC0">
    <w:pPr>
      <w:pStyle w:val="Default"/>
      <w:spacing w:before="120"/>
      <w:jc w:val="center"/>
      <w:rPr>
        <w:rFonts w:ascii="Tahoma" w:hAnsi="Tahoma" w:cs="Tahoma"/>
        <w:color w:val="auto"/>
        <w:sz w:val="16"/>
        <w:szCs w:val="16"/>
      </w:rPr>
    </w:pPr>
    <w:r>
      <w:rPr>
        <w:rFonts w:ascii="Tahoma" w:hAnsi="Tahoma" w:cs="Tahoma"/>
        <w:color w:val="auto"/>
        <w:sz w:val="16"/>
        <w:szCs w:val="16"/>
      </w:rPr>
      <w:t xml:space="preserve">Lukas Barfield, </w:t>
    </w:r>
    <w:bookmarkStart w:id="0" w:name="_Hlk147845202"/>
    <w:r>
      <w:rPr>
        <w:rFonts w:ascii="Tahoma" w:hAnsi="Tahoma" w:cs="Tahoma"/>
        <w:color w:val="auto"/>
        <w:sz w:val="16"/>
        <w:szCs w:val="16"/>
      </w:rPr>
      <w:t>Cheri D. Coleman, Aimee Sidhu, Wanda McRae, Billie Periman</w:t>
    </w:r>
    <w:r w:rsidR="007E0596">
      <w:rPr>
        <w:rFonts w:ascii="Tahoma" w:hAnsi="Tahoma" w:cs="Tahoma"/>
        <w:color w:val="auto"/>
        <w:sz w:val="16"/>
        <w:szCs w:val="16"/>
      </w:rPr>
      <w:t xml:space="preserve"> and </w:t>
    </w:r>
    <w:proofErr w:type="spellStart"/>
    <w:r w:rsidR="007E0596">
      <w:rPr>
        <w:rFonts w:ascii="Tahoma" w:hAnsi="Tahoma" w:cs="Tahoma"/>
        <w:color w:val="auto"/>
        <w:sz w:val="16"/>
        <w:szCs w:val="16"/>
      </w:rPr>
      <w:t>Shatone</w:t>
    </w:r>
    <w:proofErr w:type="spellEnd"/>
    <w:r w:rsidR="007E0596">
      <w:rPr>
        <w:rFonts w:ascii="Tahoma" w:hAnsi="Tahoma" w:cs="Tahoma"/>
        <w:color w:val="auto"/>
        <w:sz w:val="16"/>
        <w:szCs w:val="16"/>
      </w:rPr>
      <w:t xml:space="preserve"> Martin and Carletta Skinner</w:t>
    </w:r>
    <w:r w:rsidR="002868AD">
      <w:rPr>
        <w:rFonts w:ascii="Tahoma" w:hAnsi="Tahoma" w:cs="Tahoma"/>
        <w:color w:val="auto"/>
        <w:sz w:val="16"/>
        <w:szCs w:val="16"/>
      </w:rPr>
      <w:t>.</w:t>
    </w:r>
  </w:p>
  <w:p w14:paraId="5C4299B5" w14:textId="77777777" w:rsidR="00CB3DC0" w:rsidRPr="00AE6E0B" w:rsidRDefault="00CB3DC0" w:rsidP="00CB3DC0">
    <w:pPr>
      <w:pStyle w:val="Default"/>
      <w:jc w:val="center"/>
      <w:rPr>
        <w:sz w:val="16"/>
        <w:szCs w:val="16"/>
      </w:rPr>
    </w:pPr>
  </w:p>
  <w:bookmarkEnd w:id="0"/>
  <w:p w14:paraId="020F89CD" w14:textId="77777777" w:rsidR="00CB3DC0" w:rsidRPr="00D068EF" w:rsidRDefault="00CB3DC0" w:rsidP="00CB3DC0">
    <w:pPr>
      <w:pStyle w:val="Footer"/>
      <w:spacing w:line="276"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 of Tacoma • Committees, Boards and Commissions</w:t>
    </w:r>
  </w:p>
  <w:p w14:paraId="2926372B" w14:textId="77777777" w:rsidR="00CB3DC0" w:rsidRPr="00D068EF" w:rsidRDefault="00CB3DC0" w:rsidP="00CB3DC0">
    <w:pPr>
      <w:pStyle w:val="Footer"/>
      <w:spacing w:after="120" w:line="360"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cityoftacoma.org/</w:t>
    </w:r>
    <w:proofErr w:type="spellStart"/>
    <w:r w:rsidRPr="00D068EF">
      <w:rPr>
        <w:rFonts w:ascii="Tahoma" w:hAnsi="Tahoma" w:cs="Tahoma"/>
        <w:color w:val="808080" w:themeColor="background1" w:themeShade="80"/>
        <w:sz w:val="16"/>
        <w:szCs w:val="16"/>
      </w:rPr>
      <w:t>cbc</w:t>
    </w:r>
    <w:proofErr w:type="spellEnd"/>
    <w:r w:rsidRPr="00D068EF">
      <w:rPr>
        <w:rFonts w:ascii="Tahoma" w:hAnsi="Tahoma" w:cs="Tahoma"/>
        <w:color w:val="808080" w:themeColor="background1" w:themeShade="80"/>
        <w:sz w:val="16"/>
        <w:szCs w:val="16"/>
      </w:rPr>
      <w:t xml:space="preserve"> • 747 Market Street, 12</w:t>
    </w:r>
    <w:r w:rsidRPr="00D068EF">
      <w:rPr>
        <w:rFonts w:ascii="Tahoma" w:hAnsi="Tahoma" w:cs="Tahoma"/>
        <w:color w:val="808080" w:themeColor="background1" w:themeShade="80"/>
        <w:sz w:val="16"/>
        <w:szCs w:val="16"/>
        <w:vertAlign w:val="superscript"/>
      </w:rPr>
      <w:t>th</w:t>
    </w:r>
    <w:r w:rsidRPr="00D068EF">
      <w:rPr>
        <w:rFonts w:ascii="Tahoma" w:hAnsi="Tahoma" w:cs="Tahoma"/>
        <w:color w:val="808080" w:themeColor="background1" w:themeShade="80"/>
        <w:sz w:val="16"/>
        <w:szCs w:val="16"/>
      </w:rPr>
      <w:t xml:space="preserve"> Floor • Tacoma, WA 98402-3701</w:t>
    </w:r>
  </w:p>
  <w:p w14:paraId="3A1F4138" w14:textId="0783E4D6" w:rsidR="00CB3DC0" w:rsidRDefault="00CB3DC0" w:rsidP="00CB3DC0">
    <w:pPr>
      <w:pStyle w:val="Footer"/>
      <w:spacing w:line="276" w:lineRule="auto"/>
      <w:jc w:val="center"/>
      <w:rPr>
        <w:rFonts w:ascii="Tahoma" w:hAnsi="Tahoma" w:cs="Tahoma"/>
        <w:iCs/>
        <w:color w:val="808080" w:themeColor="background1" w:themeShade="80"/>
        <w:sz w:val="16"/>
        <w:szCs w:val="16"/>
      </w:rPr>
    </w:pPr>
    <w:r w:rsidRPr="00D068EF">
      <w:rPr>
        <w:rFonts w:ascii="Tahoma" w:hAnsi="Tahoma" w:cs="Tahoma"/>
        <w:iCs/>
        <w:color w:val="808080" w:themeColor="background1" w:themeShade="80"/>
        <w:sz w:val="16"/>
        <w:szCs w:val="16"/>
      </w:rPr>
      <w:t xml:space="preserve">The views and opinions expressed herein do not reflect the official position of the City of Tacoma or City </w:t>
    </w:r>
    <w:r w:rsidR="002B2546" w:rsidRPr="00D068EF">
      <w:rPr>
        <w:rFonts w:ascii="Tahoma" w:hAnsi="Tahoma" w:cs="Tahoma"/>
        <w:iCs/>
        <w:color w:val="808080" w:themeColor="background1" w:themeShade="80"/>
        <w:sz w:val="16"/>
        <w:szCs w:val="16"/>
      </w:rPr>
      <w:t>Council and</w:t>
    </w:r>
    <w:r w:rsidRPr="00D068EF">
      <w:rPr>
        <w:rFonts w:ascii="Tahoma" w:hAnsi="Tahoma" w:cs="Tahoma"/>
        <w:iCs/>
        <w:color w:val="808080" w:themeColor="background1" w:themeShade="80"/>
        <w:sz w:val="16"/>
        <w:szCs w:val="16"/>
      </w:rPr>
      <w:t xml:space="preserve"> shall not be used to endorse a candidate for office or ballot measure.</w:t>
    </w:r>
  </w:p>
  <w:p w14:paraId="5C15CE98" w14:textId="77777777" w:rsidR="00CB3DC0" w:rsidRPr="00D068EF" w:rsidRDefault="00CB3DC0" w:rsidP="00CB3DC0">
    <w:pPr>
      <w:pStyle w:val="Footer"/>
      <w:spacing w:line="276" w:lineRule="auto"/>
      <w:jc w:val="center"/>
      <w:rPr>
        <w:rFonts w:ascii="Tahoma" w:hAnsi="Tahoma" w:cs="Tahoma"/>
        <w:iCs/>
        <w:color w:val="808080" w:themeColor="background1" w:themeShade="80"/>
        <w:sz w:val="16"/>
        <w:szCs w:val="16"/>
      </w:rPr>
    </w:pPr>
  </w:p>
  <w:tbl>
    <w:tblPr>
      <w:tblW w:w="0" w:type="auto"/>
      <w:jc w:val="center"/>
      <w:tblLayout w:type="fixed"/>
      <w:tblLook w:val="04A0" w:firstRow="1" w:lastRow="0" w:firstColumn="1" w:lastColumn="0" w:noHBand="0" w:noVBand="1"/>
    </w:tblPr>
    <w:tblGrid>
      <w:gridCol w:w="558"/>
      <w:gridCol w:w="8730"/>
    </w:tblGrid>
    <w:tr w:rsidR="00CB3DC0" w:rsidRPr="00D068EF" w14:paraId="677F9974" w14:textId="77777777" w:rsidTr="00F240DB">
      <w:trPr>
        <w:jc w:val="center"/>
      </w:trPr>
      <w:tc>
        <w:tcPr>
          <w:tcW w:w="558" w:type="dxa"/>
          <w:vAlign w:val="center"/>
          <w:hideMark/>
        </w:tcPr>
        <w:p w14:paraId="4BA38179" w14:textId="77777777" w:rsidR="00CB3DC0" w:rsidRPr="00D068EF" w:rsidRDefault="00CB3DC0" w:rsidP="00CB3DC0">
          <w:pPr>
            <w:rPr>
              <w:rFonts w:ascii="Times New Roman" w:hAnsi="Times New Roman" w:cs="Times New Roman"/>
              <w:sz w:val="16"/>
              <w:szCs w:val="16"/>
            </w:rPr>
          </w:pPr>
          <w:r w:rsidRPr="00D068EF">
            <w:rPr>
              <w:noProof/>
              <w:sz w:val="16"/>
              <w:szCs w:val="16"/>
            </w:rPr>
            <w:drawing>
              <wp:inline distT="0" distB="0" distL="0" distR="0" wp14:anchorId="252ED314" wp14:editId="10647B3D">
                <wp:extent cx="266877" cy="3187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icap logo_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877" cy="318770"/>
                        </a:xfrm>
                        <a:prstGeom prst="rect">
                          <a:avLst/>
                        </a:prstGeom>
                        <a:noFill/>
                        <a:ln>
                          <a:noFill/>
                        </a:ln>
                      </pic:spPr>
                    </pic:pic>
                  </a:graphicData>
                </a:graphic>
              </wp:inline>
            </w:drawing>
          </w:r>
        </w:p>
      </w:tc>
      <w:tc>
        <w:tcPr>
          <w:tcW w:w="8730" w:type="dxa"/>
          <w:vAlign w:val="center"/>
          <w:hideMark/>
        </w:tcPr>
        <w:p w14:paraId="5AAADA25" w14:textId="77777777" w:rsidR="00CB3DC0" w:rsidRPr="00D068EF" w:rsidRDefault="00CB3DC0" w:rsidP="00CB3DC0">
          <w:pP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If you need this information in an alte</w:t>
          </w:r>
          <w:r>
            <w:rPr>
              <w:rFonts w:ascii="Tahoma" w:hAnsi="Tahoma" w:cs="Tahoma"/>
              <w:color w:val="808080" w:themeColor="background1" w:themeShade="80"/>
              <w:sz w:val="16"/>
              <w:szCs w:val="16"/>
            </w:rPr>
            <w:t>rnative format, please contact Lucas Smiraldo at 253-591-5048</w:t>
          </w:r>
          <w:r w:rsidRPr="00D068EF">
            <w:rPr>
              <w:rFonts w:ascii="Tahoma" w:hAnsi="Tahoma" w:cs="Tahoma"/>
              <w:color w:val="808080" w:themeColor="background1" w:themeShade="80"/>
              <w:sz w:val="16"/>
              <w:szCs w:val="16"/>
            </w:rPr>
            <w:t xml:space="preserve">, </w:t>
          </w:r>
          <w:r>
            <w:rPr>
              <w:rFonts w:ascii="Tahoma" w:hAnsi="Tahoma" w:cs="Tahoma"/>
              <w:color w:val="808080" w:themeColor="background1" w:themeShade="80"/>
              <w:sz w:val="16"/>
              <w:szCs w:val="16"/>
            </w:rPr>
            <w:t xml:space="preserve">or 711, or Washington Relay Services 1-800-833-6384. </w:t>
          </w:r>
        </w:p>
      </w:tc>
    </w:tr>
  </w:tbl>
  <w:p w14:paraId="7A62EA5B" w14:textId="77777777" w:rsidR="00CB3DC0" w:rsidRDefault="00CB3D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ACA9" w14:textId="77777777" w:rsidR="002B2546" w:rsidRDefault="002B2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0A10B" w14:textId="77777777" w:rsidR="00CB3DC0" w:rsidRDefault="00CB3DC0" w:rsidP="00CB3DC0">
      <w:pPr>
        <w:spacing w:after="0" w:line="240" w:lineRule="auto"/>
      </w:pPr>
      <w:r>
        <w:separator/>
      </w:r>
    </w:p>
  </w:footnote>
  <w:footnote w:type="continuationSeparator" w:id="0">
    <w:p w14:paraId="29615BC9" w14:textId="77777777" w:rsidR="00CB3DC0" w:rsidRDefault="00CB3DC0" w:rsidP="00CB3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DE6A" w14:textId="77777777" w:rsidR="002B2546" w:rsidRDefault="002B25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2175" w14:textId="5AA0FB0D" w:rsidR="00CB3DC0" w:rsidRDefault="00CB3DC0">
    <w:pPr>
      <w:pStyle w:val="Header"/>
    </w:pPr>
    <w:r>
      <w:rPr>
        <w:noProof/>
      </w:rPr>
      <w:drawing>
        <wp:inline distT="0" distB="0" distL="0" distR="0" wp14:anchorId="6CCBFAE3" wp14:editId="54FE3791">
          <wp:extent cx="5943600" cy="11365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36541"/>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1790" w14:textId="77777777" w:rsidR="002B2546" w:rsidRDefault="002B2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2055"/>
    <w:multiLevelType w:val="hybridMultilevel"/>
    <w:tmpl w:val="CE18F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02C1D"/>
    <w:multiLevelType w:val="hybridMultilevel"/>
    <w:tmpl w:val="801C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B78FF"/>
    <w:multiLevelType w:val="hybridMultilevel"/>
    <w:tmpl w:val="43B86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12CC6"/>
    <w:multiLevelType w:val="multilevel"/>
    <w:tmpl w:val="C15A1B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5562A8E"/>
    <w:multiLevelType w:val="multilevel"/>
    <w:tmpl w:val="AF3C45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5797FCD"/>
    <w:multiLevelType w:val="hybridMultilevel"/>
    <w:tmpl w:val="8010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15BFE"/>
    <w:multiLevelType w:val="multilevel"/>
    <w:tmpl w:val="BA98EC1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17EC6F74"/>
    <w:multiLevelType w:val="hybridMultilevel"/>
    <w:tmpl w:val="D8DAA10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C2F6FD0"/>
    <w:multiLevelType w:val="multilevel"/>
    <w:tmpl w:val="76CA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EA3374"/>
    <w:multiLevelType w:val="multilevel"/>
    <w:tmpl w:val="33023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4F2A60"/>
    <w:multiLevelType w:val="multilevel"/>
    <w:tmpl w:val="E1F4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C52659"/>
    <w:multiLevelType w:val="hybridMultilevel"/>
    <w:tmpl w:val="BA20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1617E"/>
    <w:multiLevelType w:val="hybridMultilevel"/>
    <w:tmpl w:val="E2A4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A3BAB"/>
    <w:multiLevelType w:val="hybridMultilevel"/>
    <w:tmpl w:val="A6C0819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15:restartNumberingAfterBreak="0">
    <w:nsid w:val="328B326C"/>
    <w:multiLevelType w:val="multilevel"/>
    <w:tmpl w:val="4CCEE82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5" w15:restartNumberingAfterBreak="0">
    <w:nsid w:val="36A75583"/>
    <w:multiLevelType w:val="hybridMultilevel"/>
    <w:tmpl w:val="568C9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401FC4"/>
    <w:multiLevelType w:val="multilevel"/>
    <w:tmpl w:val="D9E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486625"/>
    <w:multiLevelType w:val="hybridMultilevel"/>
    <w:tmpl w:val="D0E6C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3FAE363F"/>
    <w:multiLevelType w:val="hybridMultilevel"/>
    <w:tmpl w:val="A8E6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C6564"/>
    <w:multiLevelType w:val="multilevel"/>
    <w:tmpl w:val="FFEA64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E87466E"/>
    <w:multiLevelType w:val="multilevel"/>
    <w:tmpl w:val="353A69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1545C44"/>
    <w:multiLevelType w:val="multilevel"/>
    <w:tmpl w:val="E904E098"/>
    <w:lvl w:ilvl="0">
      <w:numFmt w:val="bullet"/>
      <w:lvlText w:val=""/>
      <w:lvlJc w:val="left"/>
      <w:pPr>
        <w:ind w:left="1060" w:hanging="360"/>
      </w:pPr>
      <w:rPr>
        <w:rFonts w:ascii="Symbol" w:hAnsi="Symbol"/>
      </w:rPr>
    </w:lvl>
    <w:lvl w:ilvl="1">
      <w:numFmt w:val="bullet"/>
      <w:lvlText w:val="o"/>
      <w:lvlJc w:val="left"/>
      <w:pPr>
        <w:ind w:left="1780" w:hanging="360"/>
      </w:pPr>
      <w:rPr>
        <w:rFonts w:ascii="Courier New" w:hAnsi="Courier New" w:cs="Courier New"/>
      </w:rPr>
    </w:lvl>
    <w:lvl w:ilvl="2">
      <w:numFmt w:val="bullet"/>
      <w:lvlText w:val=""/>
      <w:lvlJc w:val="left"/>
      <w:pPr>
        <w:ind w:left="2500" w:hanging="360"/>
      </w:pPr>
      <w:rPr>
        <w:rFonts w:ascii="Wingdings" w:hAnsi="Wingdings"/>
      </w:rPr>
    </w:lvl>
    <w:lvl w:ilvl="3">
      <w:numFmt w:val="bullet"/>
      <w:lvlText w:val=""/>
      <w:lvlJc w:val="left"/>
      <w:pPr>
        <w:ind w:left="3220" w:hanging="360"/>
      </w:pPr>
      <w:rPr>
        <w:rFonts w:ascii="Symbol" w:hAnsi="Symbol"/>
      </w:rPr>
    </w:lvl>
    <w:lvl w:ilvl="4">
      <w:numFmt w:val="bullet"/>
      <w:lvlText w:val="o"/>
      <w:lvlJc w:val="left"/>
      <w:pPr>
        <w:ind w:left="3940" w:hanging="360"/>
      </w:pPr>
      <w:rPr>
        <w:rFonts w:ascii="Courier New" w:hAnsi="Courier New" w:cs="Courier New"/>
      </w:rPr>
    </w:lvl>
    <w:lvl w:ilvl="5">
      <w:numFmt w:val="bullet"/>
      <w:lvlText w:val=""/>
      <w:lvlJc w:val="left"/>
      <w:pPr>
        <w:ind w:left="4660" w:hanging="360"/>
      </w:pPr>
      <w:rPr>
        <w:rFonts w:ascii="Wingdings" w:hAnsi="Wingdings"/>
      </w:rPr>
    </w:lvl>
    <w:lvl w:ilvl="6">
      <w:numFmt w:val="bullet"/>
      <w:lvlText w:val=""/>
      <w:lvlJc w:val="left"/>
      <w:pPr>
        <w:ind w:left="5380" w:hanging="360"/>
      </w:pPr>
      <w:rPr>
        <w:rFonts w:ascii="Symbol" w:hAnsi="Symbol"/>
      </w:rPr>
    </w:lvl>
    <w:lvl w:ilvl="7">
      <w:numFmt w:val="bullet"/>
      <w:lvlText w:val="o"/>
      <w:lvlJc w:val="left"/>
      <w:pPr>
        <w:ind w:left="6100" w:hanging="360"/>
      </w:pPr>
      <w:rPr>
        <w:rFonts w:ascii="Courier New" w:hAnsi="Courier New" w:cs="Courier New"/>
      </w:rPr>
    </w:lvl>
    <w:lvl w:ilvl="8">
      <w:numFmt w:val="bullet"/>
      <w:lvlText w:val=""/>
      <w:lvlJc w:val="left"/>
      <w:pPr>
        <w:ind w:left="6820" w:hanging="360"/>
      </w:pPr>
      <w:rPr>
        <w:rFonts w:ascii="Wingdings" w:hAnsi="Wingdings"/>
      </w:rPr>
    </w:lvl>
  </w:abstractNum>
  <w:abstractNum w:abstractNumId="22" w15:restartNumberingAfterBreak="0">
    <w:nsid w:val="54865A4B"/>
    <w:multiLevelType w:val="hybridMultilevel"/>
    <w:tmpl w:val="56C05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73360"/>
    <w:multiLevelType w:val="hybridMultilevel"/>
    <w:tmpl w:val="71F09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5C4473"/>
    <w:multiLevelType w:val="multilevel"/>
    <w:tmpl w:val="7542CA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F1F6753"/>
    <w:multiLevelType w:val="hybridMultilevel"/>
    <w:tmpl w:val="1F7C3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8F65BB"/>
    <w:multiLevelType w:val="multilevel"/>
    <w:tmpl w:val="FC18E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210239"/>
    <w:multiLevelType w:val="hybridMultilevel"/>
    <w:tmpl w:val="162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4F1CDA"/>
    <w:multiLevelType w:val="hybridMultilevel"/>
    <w:tmpl w:val="666C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C305D7"/>
    <w:multiLevelType w:val="multilevel"/>
    <w:tmpl w:val="A88C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B317739"/>
    <w:multiLevelType w:val="multilevel"/>
    <w:tmpl w:val="288608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C2E7911"/>
    <w:multiLevelType w:val="hybridMultilevel"/>
    <w:tmpl w:val="93DC0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C2623"/>
    <w:multiLevelType w:val="multilevel"/>
    <w:tmpl w:val="8AC40766"/>
    <w:lvl w:ilvl="0">
      <w:numFmt w:val="bullet"/>
      <w:lvlText w:val=""/>
      <w:lvlJc w:val="left"/>
      <w:pPr>
        <w:ind w:left="1332" w:hanging="360"/>
      </w:pPr>
      <w:rPr>
        <w:rFonts w:ascii="Symbol" w:hAnsi="Symbol"/>
      </w:rPr>
    </w:lvl>
    <w:lvl w:ilvl="1">
      <w:start w:val="1"/>
      <w:numFmt w:val="lowerLetter"/>
      <w:lvlText w:val="%2."/>
      <w:lvlJc w:val="left"/>
      <w:pPr>
        <w:ind w:left="2052" w:hanging="360"/>
      </w:pPr>
    </w:lvl>
    <w:lvl w:ilvl="2">
      <w:start w:val="1"/>
      <w:numFmt w:val="lowerRoman"/>
      <w:lvlText w:val="%3."/>
      <w:lvlJc w:val="right"/>
      <w:pPr>
        <w:ind w:left="2772" w:hanging="180"/>
      </w:pPr>
    </w:lvl>
    <w:lvl w:ilvl="3">
      <w:start w:val="1"/>
      <w:numFmt w:val="decimal"/>
      <w:lvlText w:val="%4."/>
      <w:lvlJc w:val="left"/>
      <w:pPr>
        <w:ind w:left="3492" w:hanging="360"/>
      </w:pPr>
    </w:lvl>
    <w:lvl w:ilvl="4">
      <w:start w:val="1"/>
      <w:numFmt w:val="lowerLetter"/>
      <w:lvlText w:val="%5."/>
      <w:lvlJc w:val="left"/>
      <w:pPr>
        <w:ind w:left="4212" w:hanging="360"/>
      </w:pPr>
    </w:lvl>
    <w:lvl w:ilvl="5">
      <w:start w:val="1"/>
      <w:numFmt w:val="lowerRoman"/>
      <w:lvlText w:val="%6."/>
      <w:lvlJc w:val="right"/>
      <w:pPr>
        <w:ind w:left="4932" w:hanging="180"/>
      </w:pPr>
    </w:lvl>
    <w:lvl w:ilvl="6">
      <w:start w:val="1"/>
      <w:numFmt w:val="decimal"/>
      <w:lvlText w:val="%7."/>
      <w:lvlJc w:val="left"/>
      <w:pPr>
        <w:ind w:left="5652" w:hanging="360"/>
      </w:pPr>
    </w:lvl>
    <w:lvl w:ilvl="7">
      <w:start w:val="1"/>
      <w:numFmt w:val="lowerLetter"/>
      <w:lvlText w:val="%8."/>
      <w:lvlJc w:val="left"/>
      <w:pPr>
        <w:ind w:left="6372" w:hanging="360"/>
      </w:pPr>
    </w:lvl>
    <w:lvl w:ilvl="8">
      <w:start w:val="1"/>
      <w:numFmt w:val="lowerRoman"/>
      <w:lvlText w:val="%9."/>
      <w:lvlJc w:val="right"/>
      <w:pPr>
        <w:ind w:left="7092" w:hanging="180"/>
      </w:pPr>
    </w:lvl>
  </w:abstractNum>
  <w:abstractNum w:abstractNumId="33" w15:restartNumberingAfterBreak="0">
    <w:nsid w:val="709A26CF"/>
    <w:multiLevelType w:val="multilevel"/>
    <w:tmpl w:val="0A885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C90CA1"/>
    <w:multiLevelType w:val="multilevel"/>
    <w:tmpl w:val="3942E28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5" w15:restartNumberingAfterBreak="0">
    <w:nsid w:val="7538409A"/>
    <w:multiLevelType w:val="multilevel"/>
    <w:tmpl w:val="300A5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4C48D6"/>
    <w:multiLevelType w:val="hybridMultilevel"/>
    <w:tmpl w:val="DAB28C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0F0156"/>
    <w:multiLevelType w:val="hybridMultilevel"/>
    <w:tmpl w:val="C22C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545E11"/>
    <w:multiLevelType w:val="hybridMultilevel"/>
    <w:tmpl w:val="D84A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4A0AD3"/>
    <w:multiLevelType w:val="hybridMultilevel"/>
    <w:tmpl w:val="CA769EA0"/>
    <w:lvl w:ilvl="0" w:tplc="7DBC364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2737317">
    <w:abstractNumId w:val="14"/>
  </w:num>
  <w:num w:numId="2" w16cid:durableId="1925871731">
    <w:abstractNumId w:val="21"/>
  </w:num>
  <w:num w:numId="3" w16cid:durableId="387533631">
    <w:abstractNumId w:val="30"/>
  </w:num>
  <w:num w:numId="4" w16cid:durableId="1792939061">
    <w:abstractNumId w:val="19"/>
  </w:num>
  <w:num w:numId="5" w16cid:durableId="1784686847">
    <w:abstractNumId w:val="9"/>
  </w:num>
  <w:num w:numId="6" w16cid:durableId="1969505176">
    <w:abstractNumId w:val="6"/>
  </w:num>
  <w:num w:numId="7" w16cid:durableId="1546287100">
    <w:abstractNumId w:val="32"/>
  </w:num>
  <w:num w:numId="8" w16cid:durableId="1138373816">
    <w:abstractNumId w:val="20"/>
  </w:num>
  <w:num w:numId="9" w16cid:durableId="760832571">
    <w:abstractNumId w:val="34"/>
  </w:num>
  <w:num w:numId="10" w16cid:durableId="2021547622">
    <w:abstractNumId w:val="15"/>
  </w:num>
  <w:num w:numId="11" w16cid:durableId="977612317">
    <w:abstractNumId w:val="22"/>
  </w:num>
  <w:num w:numId="12" w16cid:durableId="1570460513">
    <w:abstractNumId w:val="36"/>
  </w:num>
  <w:num w:numId="13" w16cid:durableId="1897468214">
    <w:abstractNumId w:val="37"/>
  </w:num>
  <w:num w:numId="14" w16cid:durableId="452675690">
    <w:abstractNumId w:val="23"/>
  </w:num>
  <w:num w:numId="15" w16cid:durableId="564416306">
    <w:abstractNumId w:val="28"/>
  </w:num>
  <w:num w:numId="16" w16cid:durableId="1429083108">
    <w:abstractNumId w:val="18"/>
  </w:num>
  <w:num w:numId="17" w16cid:durableId="671295045">
    <w:abstractNumId w:val="27"/>
  </w:num>
  <w:num w:numId="18" w16cid:durableId="120805352">
    <w:abstractNumId w:val="10"/>
  </w:num>
  <w:num w:numId="19" w16cid:durableId="638462566">
    <w:abstractNumId w:val="24"/>
  </w:num>
  <w:num w:numId="20" w16cid:durableId="1114052863">
    <w:abstractNumId w:val="8"/>
  </w:num>
  <w:num w:numId="21" w16cid:durableId="569928200">
    <w:abstractNumId w:val="29"/>
  </w:num>
  <w:num w:numId="22" w16cid:durableId="161170181">
    <w:abstractNumId w:val="35"/>
  </w:num>
  <w:num w:numId="23" w16cid:durableId="1620644196">
    <w:abstractNumId w:val="26"/>
  </w:num>
  <w:num w:numId="24" w16cid:durableId="1797017869">
    <w:abstractNumId w:val="33"/>
  </w:num>
  <w:num w:numId="25" w16cid:durableId="531579771">
    <w:abstractNumId w:val="4"/>
  </w:num>
  <w:num w:numId="26" w16cid:durableId="2079817276">
    <w:abstractNumId w:val="3"/>
  </w:num>
  <w:num w:numId="27" w16cid:durableId="260798382">
    <w:abstractNumId w:val="16"/>
  </w:num>
  <w:num w:numId="28" w16cid:durableId="334261118">
    <w:abstractNumId w:val="5"/>
  </w:num>
  <w:num w:numId="29" w16cid:durableId="1316880440">
    <w:abstractNumId w:val="1"/>
  </w:num>
  <w:num w:numId="30" w16cid:durableId="372853111">
    <w:abstractNumId w:val="13"/>
  </w:num>
  <w:num w:numId="31" w16cid:durableId="1738432061">
    <w:abstractNumId w:val="0"/>
  </w:num>
  <w:num w:numId="32" w16cid:durableId="152795892">
    <w:abstractNumId w:val="25"/>
  </w:num>
  <w:num w:numId="33" w16cid:durableId="767118625">
    <w:abstractNumId w:val="7"/>
  </w:num>
  <w:num w:numId="34" w16cid:durableId="803306550">
    <w:abstractNumId w:val="39"/>
  </w:num>
  <w:num w:numId="35" w16cid:durableId="132794500">
    <w:abstractNumId w:val="17"/>
  </w:num>
  <w:num w:numId="36" w16cid:durableId="1901135127">
    <w:abstractNumId w:val="38"/>
  </w:num>
  <w:num w:numId="37" w16cid:durableId="284238807">
    <w:abstractNumId w:val="11"/>
  </w:num>
  <w:num w:numId="38" w16cid:durableId="1109006786">
    <w:abstractNumId w:val="31"/>
  </w:num>
  <w:num w:numId="39" w16cid:durableId="1445997448">
    <w:abstractNumId w:val="12"/>
  </w:num>
  <w:num w:numId="40" w16cid:durableId="1960329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4A"/>
    <w:rsid w:val="00042B52"/>
    <w:rsid w:val="0004736C"/>
    <w:rsid w:val="000524F3"/>
    <w:rsid w:val="00061BFF"/>
    <w:rsid w:val="00095C3E"/>
    <w:rsid w:val="000C798C"/>
    <w:rsid w:val="00171F07"/>
    <w:rsid w:val="0019702C"/>
    <w:rsid w:val="001B7593"/>
    <w:rsid w:val="002868AD"/>
    <w:rsid w:val="002931CC"/>
    <w:rsid w:val="002B2546"/>
    <w:rsid w:val="003A3FDD"/>
    <w:rsid w:val="003A43A0"/>
    <w:rsid w:val="003D3657"/>
    <w:rsid w:val="003E00C3"/>
    <w:rsid w:val="003E1DBA"/>
    <w:rsid w:val="0042276A"/>
    <w:rsid w:val="004A4AEA"/>
    <w:rsid w:val="00537D94"/>
    <w:rsid w:val="00543D4A"/>
    <w:rsid w:val="0059244F"/>
    <w:rsid w:val="005943BB"/>
    <w:rsid w:val="005B1F20"/>
    <w:rsid w:val="00665FCD"/>
    <w:rsid w:val="00692A5A"/>
    <w:rsid w:val="006A5ECC"/>
    <w:rsid w:val="0073094A"/>
    <w:rsid w:val="007728C5"/>
    <w:rsid w:val="00773397"/>
    <w:rsid w:val="007C1715"/>
    <w:rsid w:val="007E0596"/>
    <w:rsid w:val="0080308E"/>
    <w:rsid w:val="00851A6B"/>
    <w:rsid w:val="008555F4"/>
    <w:rsid w:val="00872A28"/>
    <w:rsid w:val="009157ED"/>
    <w:rsid w:val="00972A5D"/>
    <w:rsid w:val="00983FD6"/>
    <w:rsid w:val="009C2DFB"/>
    <w:rsid w:val="00AA3ACC"/>
    <w:rsid w:val="00AB1BE5"/>
    <w:rsid w:val="00B139BF"/>
    <w:rsid w:val="00B6259B"/>
    <w:rsid w:val="00B91A7B"/>
    <w:rsid w:val="00BD2805"/>
    <w:rsid w:val="00CB3DC0"/>
    <w:rsid w:val="00DA5F30"/>
    <w:rsid w:val="00DD4842"/>
    <w:rsid w:val="00E130A6"/>
    <w:rsid w:val="00E26098"/>
    <w:rsid w:val="00E34C31"/>
    <w:rsid w:val="00EE481B"/>
    <w:rsid w:val="00F240DB"/>
    <w:rsid w:val="00F63E9B"/>
    <w:rsid w:val="00FE7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13F1B"/>
  <w15:docId w15:val="{D1439DA5-B228-4B6F-883C-4A27EA62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94A"/>
    <w:pPr>
      <w:spacing w:after="200" w:line="276" w:lineRule="auto"/>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3BB"/>
    <w:pPr>
      <w:ind w:left="720"/>
      <w:contextualSpacing/>
    </w:pPr>
  </w:style>
  <w:style w:type="paragraph" w:styleId="Header">
    <w:name w:val="header"/>
    <w:basedOn w:val="Normal"/>
    <w:link w:val="HeaderChar"/>
    <w:uiPriority w:val="99"/>
    <w:unhideWhenUsed/>
    <w:rsid w:val="00CB3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DC0"/>
    <w:rPr>
      <w:rFonts w:ascii="Arial" w:hAnsi="Arial" w:cs="Arial"/>
      <w:sz w:val="28"/>
      <w:szCs w:val="28"/>
    </w:rPr>
  </w:style>
  <w:style w:type="paragraph" w:styleId="Footer">
    <w:name w:val="footer"/>
    <w:basedOn w:val="Normal"/>
    <w:link w:val="FooterChar"/>
    <w:uiPriority w:val="99"/>
    <w:unhideWhenUsed/>
    <w:rsid w:val="00CB3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DC0"/>
    <w:rPr>
      <w:rFonts w:ascii="Arial" w:hAnsi="Arial" w:cs="Arial"/>
      <w:sz w:val="28"/>
      <w:szCs w:val="28"/>
    </w:rPr>
  </w:style>
  <w:style w:type="paragraph" w:customStyle="1" w:styleId="Default">
    <w:name w:val="Default"/>
    <w:rsid w:val="00CB3DC0"/>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51A6B"/>
    <w:rPr>
      <w:sz w:val="16"/>
      <w:szCs w:val="16"/>
    </w:rPr>
  </w:style>
  <w:style w:type="paragraph" w:styleId="CommentText">
    <w:name w:val="annotation text"/>
    <w:basedOn w:val="Normal"/>
    <w:link w:val="CommentTextChar"/>
    <w:uiPriority w:val="99"/>
    <w:semiHidden/>
    <w:unhideWhenUsed/>
    <w:rsid w:val="00851A6B"/>
    <w:pPr>
      <w:spacing w:line="240" w:lineRule="auto"/>
    </w:pPr>
    <w:rPr>
      <w:sz w:val="20"/>
      <w:szCs w:val="20"/>
    </w:rPr>
  </w:style>
  <w:style w:type="character" w:customStyle="1" w:styleId="CommentTextChar">
    <w:name w:val="Comment Text Char"/>
    <w:basedOn w:val="DefaultParagraphFont"/>
    <w:link w:val="CommentText"/>
    <w:uiPriority w:val="99"/>
    <w:semiHidden/>
    <w:rsid w:val="00851A6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51A6B"/>
    <w:rPr>
      <w:b/>
      <w:bCs/>
    </w:rPr>
  </w:style>
  <w:style w:type="character" w:customStyle="1" w:styleId="CommentSubjectChar">
    <w:name w:val="Comment Subject Char"/>
    <w:basedOn w:val="CommentTextChar"/>
    <w:link w:val="CommentSubject"/>
    <w:uiPriority w:val="99"/>
    <w:semiHidden/>
    <w:rsid w:val="00851A6B"/>
    <w:rPr>
      <w:rFonts w:ascii="Arial" w:hAnsi="Arial" w:cs="Arial"/>
      <w:b/>
      <w:bCs/>
      <w:sz w:val="20"/>
      <w:szCs w:val="20"/>
    </w:rPr>
  </w:style>
  <w:style w:type="character" w:styleId="Hyperlink">
    <w:name w:val="Hyperlink"/>
    <w:basedOn w:val="DefaultParagraphFont"/>
    <w:uiPriority w:val="99"/>
    <w:unhideWhenUsed/>
    <w:rsid w:val="009C2DFB"/>
    <w:rPr>
      <w:color w:val="0563C1" w:themeColor="hyperlink"/>
      <w:u w:val="single"/>
    </w:rPr>
  </w:style>
  <w:style w:type="character" w:styleId="UnresolvedMention">
    <w:name w:val="Unresolved Mention"/>
    <w:basedOn w:val="DefaultParagraphFont"/>
    <w:uiPriority w:val="99"/>
    <w:semiHidden/>
    <w:unhideWhenUsed/>
    <w:rsid w:val="009C2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435421">
      <w:bodyDiv w:val="1"/>
      <w:marLeft w:val="0"/>
      <w:marRight w:val="0"/>
      <w:marTop w:val="0"/>
      <w:marBottom w:val="0"/>
      <w:divBdr>
        <w:top w:val="none" w:sz="0" w:space="0" w:color="auto"/>
        <w:left w:val="none" w:sz="0" w:space="0" w:color="auto"/>
        <w:bottom w:val="none" w:sz="0" w:space="0" w:color="auto"/>
        <w:right w:val="none" w:sz="0" w:space="0" w:color="auto"/>
      </w:divBdr>
      <w:divsChild>
        <w:div w:id="46954543">
          <w:marLeft w:val="0"/>
          <w:marRight w:val="0"/>
          <w:marTop w:val="0"/>
          <w:marBottom w:val="0"/>
          <w:divBdr>
            <w:top w:val="none" w:sz="0" w:space="0" w:color="auto"/>
            <w:left w:val="none" w:sz="0" w:space="0" w:color="auto"/>
            <w:bottom w:val="none" w:sz="0" w:space="0" w:color="auto"/>
            <w:right w:val="none" w:sz="0" w:space="0" w:color="auto"/>
          </w:divBdr>
        </w:div>
        <w:div w:id="253975961">
          <w:marLeft w:val="0"/>
          <w:marRight w:val="0"/>
          <w:marTop w:val="0"/>
          <w:marBottom w:val="0"/>
          <w:divBdr>
            <w:top w:val="none" w:sz="0" w:space="0" w:color="auto"/>
            <w:left w:val="none" w:sz="0" w:space="0" w:color="auto"/>
            <w:bottom w:val="none" w:sz="0" w:space="0" w:color="auto"/>
            <w:right w:val="none" w:sz="0" w:space="0" w:color="auto"/>
          </w:divBdr>
        </w:div>
        <w:div w:id="333653762">
          <w:marLeft w:val="0"/>
          <w:marRight w:val="0"/>
          <w:marTop w:val="0"/>
          <w:marBottom w:val="0"/>
          <w:divBdr>
            <w:top w:val="none" w:sz="0" w:space="0" w:color="auto"/>
            <w:left w:val="none" w:sz="0" w:space="0" w:color="auto"/>
            <w:bottom w:val="none" w:sz="0" w:space="0" w:color="auto"/>
            <w:right w:val="none" w:sz="0" w:space="0" w:color="auto"/>
          </w:divBdr>
        </w:div>
        <w:div w:id="519199958">
          <w:marLeft w:val="0"/>
          <w:marRight w:val="0"/>
          <w:marTop w:val="0"/>
          <w:marBottom w:val="0"/>
          <w:divBdr>
            <w:top w:val="none" w:sz="0" w:space="0" w:color="auto"/>
            <w:left w:val="none" w:sz="0" w:space="0" w:color="auto"/>
            <w:bottom w:val="none" w:sz="0" w:space="0" w:color="auto"/>
            <w:right w:val="none" w:sz="0" w:space="0" w:color="auto"/>
          </w:divBdr>
        </w:div>
        <w:div w:id="632096850">
          <w:marLeft w:val="0"/>
          <w:marRight w:val="0"/>
          <w:marTop w:val="0"/>
          <w:marBottom w:val="0"/>
          <w:divBdr>
            <w:top w:val="none" w:sz="0" w:space="0" w:color="auto"/>
            <w:left w:val="none" w:sz="0" w:space="0" w:color="auto"/>
            <w:bottom w:val="none" w:sz="0" w:space="0" w:color="auto"/>
            <w:right w:val="none" w:sz="0" w:space="0" w:color="auto"/>
          </w:divBdr>
        </w:div>
        <w:div w:id="1473133213">
          <w:marLeft w:val="0"/>
          <w:marRight w:val="0"/>
          <w:marTop w:val="0"/>
          <w:marBottom w:val="0"/>
          <w:divBdr>
            <w:top w:val="none" w:sz="0" w:space="0" w:color="auto"/>
            <w:left w:val="none" w:sz="0" w:space="0" w:color="auto"/>
            <w:bottom w:val="none" w:sz="0" w:space="0" w:color="auto"/>
            <w:right w:val="none" w:sz="0" w:space="0" w:color="auto"/>
          </w:divBdr>
        </w:div>
        <w:div w:id="1546982644">
          <w:marLeft w:val="0"/>
          <w:marRight w:val="0"/>
          <w:marTop w:val="0"/>
          <w:marBottom w:val="0"/>
          <w:divBdr>
            <w:top w:val="none" w:sz="0" w:space="0" w:color="auto"/>
            <w:left w:val="none" w:sz="0" w:space="0" w:color="auto"/>
            <w:bottom w:val="none" w:sz="0" w:space="0" w:color="auto"/>
            <w:right w:val="none" w:sz="0" w:space="0" w:color="auto"/>
          </w:divBdr>
        </w:div>
        <w:div w:id="1687250440">
          <w:marLeft w:val="0"/>
          <w:marRight w:val="0"/>
          <w:marTop w:val="0"/>
          <w:marBottom w:val="0"/>
          <w:divBdr>
            <w:top w:val="none" w:sz="0" w:space="0" w:color="auto"/>
            <w:left w:val="none" w:sz="0" w:space="0" w:color="auto"/>
            <w:bottom w:val="none" w:sz="0" w:space="0" w:color="auto"/>
            <w:right w:val="none" w:sz="0" w:space="0" w:color="auto"/>
          </w:divBdr>
        </w:div>
        <w:div w:id="2047363197">
          <w:marLeft w:val="0"/>
          <w:marRight w:val="0"/>
          <w:marTop w:val="0"/>
          <w:marBottom w:val="0"/>
          <w:divBdr>
            <w:top w:val="none" w:sz="0" w:space="0" w:color="auto"/>
            <w:left w:val="none" w:sz="0" w:space="0" w:color="auto"/>
            <w:bottom w:val="none" w:sz="0" w:space="0" w:color="auto"/>
            <w:right w:val="none" w:sz="0" w:space="0" w:color="auto"/>
          </w:divBdr>
        </w:div>
      </w:divsChild>
    </w:div>
    <w:div w:id="1160921706">
      <w:bodyDiv w:val="1"/>
      <w:marLeft w:val="0"/>
      <w:marRight w:val="0"/>
      <w:marTop w:val="0"/>
      <w:marBottom w:val="0"/>
      <w:divBdr>
        <w:top w:val="none" w:sz="0" w:space="0" w:color="auto"/>
        <w:left w:val="none" w:sz="0" w:space="0" w:color="auto"/>
        <w:bottom w:val="none" w:sz="0" w:space="0" w:color="auto"/>
        <w:right w:val="none" w:sz="0" w:space="0" w:color="auto"/>
      </w:divBdr>
    </w:div>
    <w:div w:id="1607931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64bit Semi Annual M365 Apps Only</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Smiraldo, Lucas</dc:creator>
  <cp:keywords/>
  <dc:description/>
  <cp:lastModifiedBy>Smiraldo, Lucas</cp:lastModifiedBy>
  <cp:revision>3</cp:revision>
  <dcterms:created xsi:type="dcterms:W3CDTF">2025-01-02T19:19:00Z</dcterms:created>
  <dcterms:modified xsi:type="dcterms:W3CDTF">2025-01-02T19:19:00Z</dcterms:modified>
</cp:coreProperties>
</file>